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8"/>
        <w:gridCol w:w="711"/>
        <w:gridCol w:w="752"/>
        <w:gridCol w:w="851"/>
        <w:gridCol w:w="5623"/>
        <w:gridCol w:w="488"/>
        <w:gridCol w:w="488"/>
      </w:tblGrid>
      <w:tr w:rsidR="00044E11" w:rsidRPr="00044E11" w:rsidTr="00044E11">
        <w:trPr>
          <w:trHeight w:val="648"/>
        </w:trPr>
        <w:tc>
          <w:tcPr>
            <w:tcW w:w="488" w:type="dxa"/>
            <w:vMerge w:val="restart"/>
            <w:shd w:val="clear" w:color="auto" w:fill="auto"/>
          </w:tcPr>
          <w:p w:rsidR="00044E11" w:rsidRPr="00044E11" w:rsidRDefault="00044E11" w:rsidP="00044E11">
            <w:pPr>
              <w:spacing w:beforeLines="75" w:before="234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044E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711" w:type="dxa"/>
            <w:vMerge w:val="restart"/>
            <w:shd w:val="clear" w:color="auto" w:fill="auto"/>
          </w:tcPr>
          <w:p w:rsidR="00044E11" w:rsidRPr="00044E11" w:rsidRDefault="00044E11" w:rsidP="00044E11">
            <w:pPr>
              <w:spacing w:beforeLines="75" w:before="234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044E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货物名称</w:t>
            </w:r>
          </w:p>
        </w:tc>
        <w:tc>
          <w:tcPr>
            <w:tcW w:w="7226" w:type="dxa"/>
            <w:gridSpan w:val="3"/>
            <w:shd w:val="clear" w:color="auto" w:fill="auto"/>
          </w:tcPr>
          <w:p w:rsidR="00044E11" w:rsidRPr="00044E11" w:rsidRDefault="00044E11" w:rsidP="00044E11">
            <w:pPr>
              <w:spacing w:beforeLines="75" w:before="234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044E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技术要求</w:t>
            </w:r>
          </w:p>
        </w:tc>
        <w:tc>
          <w:tcPr>
            <w:tcW w:w="488" w:type="dxa"/>
            <w:vMerge w:val="restart"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Lines="75" w:before="234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044E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488" w:type="dxa"/>
            <w:vMerge w:val="restart"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Lines="75" w:before="234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044E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数量</w:t>
            </w:r>
          </w:p>
        </w:tc>
      </w:tr>
      <w:tr w:rsidR="00044E11" w:rsidRPr="00044E11" w:rsidTr="00044E11">
        <w:trPr>
          <w:trHeight w:val="468"/>
        </w:trPr>
        <w:tc>
          <w:tcPr>
            <w:tcW w:w="488" w:type="dxa"/>
            <w:vMerge/>
            <w:shd w:val="clear" w:color="auto" w:fill="auto"/>
          </w:tcPr>
          <w:p w:rsidR="00044E11" w:rsidRPr="00044E11" w:rsidRDefault="00044E11" w:rsidP="00044E11">
            <w:pPr>
              <w:spacing w:beforeLines="75" w:before="234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</w:tcPr>
          <w:p w:rsidR="00044E11" w:rsidRPr="00044E11" w:rsidRDefault="00044E11" w:rsidP="00044E11">
            <w:pPr>
              <w:spacing w:beforeLines="75" w:before="234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shd w:val="clear" w:color="auto" w:fill="auto"/>
          </w:tcPr>
          <w:p w:rsidR="00044E11" w:rsidRPr="00044E11" w:rsidRDefault="00044E11" w:rsidP="00044E11">
            <w:pPr>
              <w:spacing w:beforeLines="75" w:before="234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044E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</w:t>
            </w:r>
          </w:p>
        </w:tc>
        <w:tc>
          <w:tcPr>
            <w:tcW w:w="851" w:type="dxa"/>
            <w:shd w:val="clear" w:color="auto" w:fill="auto"/>
          </w:tcPr>
          <w:p w:rsidR="00044E11" w:rsidRPr="00044E11" w:rsidRDefault="00044E11" w:rsidP="00044E11">
            <w:pPr>
              <w:spacing w:beforeLines="75" w:before="234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044E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编号</w:t>
            </w:r>
          </w:p>
        </w:tc>
        <w:tc>
          <w:tcPr>
            <w:tcW w:w="5623" w:type="dxa"/>
            <w:shd w:val="clear" w:color="auto" w:fill="auto"/>
          </w:tcPr>
          <w:p w:rsidR="00044E11" w:rsidRPr="00044E11" w:rsidRDefault="00044E11" w:rsidP="00044E11">
            <w:pPr>
              <w:spacing w:beforeLines="75" w:before="234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044E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技术参数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Lines="75" w:before="234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Lines="75" w:before="234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044E11" w:rsidRPr="00044E11" w:rsidTr="00044E11">
        <w:trPr>
          <w:trHeight w:val="1116"/>
        </w:trPr>
        <w:tc>
          <w:tcPr>
            <w:tcW w:w="488" w:type="dxa"/>
            <w:vMerge w:val="restart"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Lines="75" w:before="234" w:line="360" w:lineRule="auto"/>
              <w:jc w:val="left"/>
              <w:rPr>
                <w:rFonts w:ascii="宋体" w:hAnsi="宋体" w:cs="Arial" w:hint="eastAsia"/>
                <w:szCs w:val="21"/>
              </w:rPr>
            </w:pPr>
            <w:r w:rsidRPr="00044E11">
              <w:rPr>
                <w:rFonts w:ascii="宋体" w:hAnsi="宋体" w:cs="Arial" w:hint="eastAsia"/>
                <w:szCs w:val="21"/>
              </w:rPr>
              <w:t>1</w:t>
            </w:r>
          </w:p>
        </w:tc>
        <w:tc>
          <w:tcPr>
            <w:tcW w:w="711" w:type="dxa"/>
            <w:vMerge w:val="restart"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Lines="75" w:before="234" w:line="360" w:lineRule="auto"/>
              <w:jc w:val="left"/>
              <w:rPr>
                <w:rFonts w:ascii="宋体" w:hAnsi="宋体" w:cs="Arial" w:hint="eastAsia"/>
                <w:szCs w:val="21"/>
              </w:rPr>
            </w:pPr>
            <w:r w:rsidRPr="00044E11">
              <w:rPr>
                <w:rFonts w:ascii="宋体" w:hAnsi="宋体" w:cs="Arial" w:hint="eastAsia"/>
                <w:szCs w:val="21"/>
              </w:rPr>
              <w:t>多功能除雪车</w:t>
            </w:r>
          </w:p>
        </w:tc>
        <w:tc>
          <w:tcPr>
            <w:tcW w:w="752" w:type="dxa"/>
            <w:vMerge w:val="restart"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Lines="75" w:before="234" w:line="360" w:lineRule="auto"/>
              <w:jc w:val="left"/>
              <w:rPr>
                <w:rFonts w:ascii="宋体" w:hAnsi="宋体" w:cs="Arial" w:hint="eastAsia"/>
                <w:szCs w:val="21"/>
              </w:rPr>
            </w:pPr>
            <w:r w:rsidRPr="00044E11">
              <w:rPr>
                <w:rFonts w:ascii="宋体" w:hAnsi="宋体" w:cs="Arial" w:hint="eastAsia"/>
                <w:szCs w:val="21"/>
              </w:rPr>
              <w:t>整车要求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Lines="75" w:before="234" w:line="360" w:lineRule="auto"/>
              <w:ind w:firstLineChars="100" w:firstLine="240"/>
              <w:jc w:val="left"/>
              <w:rPr>
                <w:rFonts w:ascii="宋体" w:hAnsi="宋体" w:cs="Arial" w:hint="eastAsia"/>
                <w:sz w:val="24"/>
                <w:szCs w:val="24"/>
              </w:rPr>
            </w:pPr>
            <w:r w:rsidRPr="00044E11">
              <w:rPr>
                <w:rFonts w:ascii="宋体" w:hAnsi="宋体" w:cs="Arial"/>
                <w:sz w:val="24"/>
                <w:szCs w:val="24"/>
              </w:rPr>
              <w:t>1</w:t>
            </w:r>
          </w:p>
        </w:tc>
        <w:tc>
          <w:tcPr>
            <w:tcW w:w="5623" w:type="dxa"/>
            <w:shd w:val="clear" w:color="auto" w:fill="auto"/>
          </w:tcPr>
          <w:p w:rsidR="00044E11" w:rsidRPr="00F4117C" w:rsidRDefault="00044E11" w:rsidP="00044E11">
            <w:pPr>
              <w:spacing w:beforeLines="75" w:before="234" w:line="360" w:lineRule="auto"/>
              <w:jc w:val="left"/>
              <w:rPr>
                <w:rFonts w:ascii="宋体" w:hAnsi="宋体" w:cs="Arial" w:hint="eastAsia"/>
                <w:sz w:val="24"/>
                <w:szCs w:val="24"/>
              </w:rPr>
            </w:pPr>
            <w:r w:rsidRPr="00F4117C">
              <w:rPr>
                <w:rFonts w:ascii="宋体" w:hAnsi="宋体" w:cs="Arial" w:hint="eastAsia"/>
                <w:sz w:val="24"/>
                <w:szCs w:val="24"/>
              </w:rPr>
              <w:t>★整车具有国家工业化信息部发布的车辆公告，并提供免征证明；</w:t>
            </w:r>
          </w:p>
        </w:tc>
        <w:tc>
          <w:tcPr>
            <w:tcW w:w="488" w:type="dxa"/>
            <w:vMerge w:val="restart"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Lines="75" w:before="234" w:line="360" w:lineRule="auto"/>
              <w:jc w:val="left"/>
              <w:rPr>
                <w:rFonts w:ascii="宋体" w:hAnsi="宋体" w:cs="Arial" w:hint="eastAsia"/>
                <w:szCs w:val="21"/>
              </w:rPr>
            </w:pPr>
            <w:r w:rsidRPr="00044E11">
              <w:rPr>
                <w:rFonts w:ascii="宋体" w:hAnsi="宋体" w:cs="Arial" w:hint="eastAsia"/>
                <w:szCs w:val="21"/>
              </w:rPr>
              <w:t>台</w:t>
            </w:r>
          </w:p>
        </w:tc>
        <w:tc>
          <w:tcPr>
            <w:tcW w:w="488" w:type="dxa"/>
            <w:vMerge w:val="restart"/>
            <w:shd w:val="clear" w:color="auto" w:fill="auto"/>
            <w:vAlign w:val="center"/>
          </w:tcPr>
          <w:p w:rsidR="00044E11" w:rsidRPr="00044E11" w:rsidRDefault="00896B81" w:rsidP="00044E11">
            <w:pPr>
              <w:spacing w:beforeLines="75" w:before="234" w:line="360" w:lineRule="auto"/>
              <w:jc w:val="left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/>
                <w:szCs w:val="21"/>
              </w:rPr>
              <w:t>15</w:t>
            </w:r>
          </w:p>
        </w:tc>
      </w:tr>
      <w:tr w:rsidR="00044E11" w:rsidRPr="00044E11" w:rsidTr="00044E11">
        <w:trPr>
          <w:trHeight w:val="522"/>
        </w:trPr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623" w:type="dxa"/>
            <w:shd w:val="clear" w:color="auto" w:fill="auto"/>
          </w:tcPr>
          <w:p w:rsidR="00044E11" w:rsidRPr="00F4117C" w:rsidRDefault="00044E11" w:rsidP="00044E11">
            <w:pPr>
              <w:spacing w:beforeLines="75" w:before="234" w:line="360" w:lineRule="auto"/>
              <w:jc w:val="left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4117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★</w:t>
            </w:r>
            <w:r w:rsidRPr="00F4117C">
              <w:rPr>
                <w:rFonts w:ascii="宋体" w:hAnsi="宋体" w:cs="宋体" w:hint="eastAsia"/>
                <w:sz w:val="24"/>
                <w:szCs w:val="24"/>
              </w:rPr>
              <w:t>总质量≥25000kg，整备质量≤17700kg；额定</w:t>
            </w:r>
            <w:proofErr w:type="gramStart"/>
            <w:r w:rsidRPr="00F4117C">
              <w:rPr>
                <w:rFonts w:ascii="宋体" w:hAnsi="宋体" w:cs="宋体" w:hint="eastAsia"/>
                <w:sz w:val="24"/>
                <w:szCs w:val="24"/>
              </w:rPr>
              <w:t>载质量</w:t>
            </w:r>
            <w:proofErr w:type="gramEnd"/>
            <w:r w:rsidRPr="00F4117C">
              <w:rPr>
                <w:rFonts w:ascii="宋体" w:hAnsi="宋体" w:cs="宋体" w:hint="eastAsia"/>
                <w:sz w:val="24"/>
                <w:szCs w:val="24"/>
              </w:rPr>
              <w:t>≥7700kg</w:t>
            </w:r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；</w:t>
            </w:r>
            <w:r w:rsidRPr="00F4117C">
              <w:rPr>
                <w:rFonts w:ascii="宋体" w:hAnsi="宋体" w:cs="Arial" w:hint="eastAsia"/>
                <w:sz w:val="24"/>
                <w:szCs w:val="24"/>
              </w:rPr>
              <w:t>（以整车公告页面信息为准）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044E11" w:rsidRPr="00044E11" w:rsidTr="00044E11">
        <w:trPr>
          <w:trHeight w:val="400"/>
        </w:trPr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623" w:type="dxa"/>
            <w:shd w:val="clear" w:color="auto" w:fill="auto"/>
          </w:tcPr>
          <w:p w:rsidR="00044E11" w:rsidRPr="00F4117C" w:rsidRDefault="00044E11" w:rsidP="00044E11">
            <w:pPr>
              <w:spacing w:beforeLines="75" w:before="234" w:line="360" w:lineRule="auto"/>
              <w:jc w:val="left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411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驱动型式：6×4；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044E11" w:rsidRPr="00044E11" w:rsidTr="00044E11">
        <w:trPr>
          <w:trHeight w:val="352"/>
        </w:trPr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623" w:type="dxa"/>
            <w:shd w:val="clear" w:color="auto" w:fill="auto"/>
          </w:tcPr>
          <w:p w:rsidR="00044E11" w:rsidRPr="00F4117C" w:rsidRDefault="00044E11" w:rsidP="00044E11">
            <w:pPr>
              <w:spacing w:beforeLines="75" w:before="234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F4117C">
              <w:rPr>
                <w:rFonts w:ascii="宋体" w:hAnsi="宋体" w:cs="宋体" w:hint="eastAsia"/>
                <w:sz w:val="24"/>
                <w:szCs w:val="24"/>
              </w:rPr>
              <w:t>整车最大工作速度≥40km/h</w:t>
            </w:r>
            <w:r w:rsidRPr="00F411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；</w:t>
            </w:r>
            <w:r w:rsidRPr="00F4117C">
              <w:rPr>
                <w:rFonts w:ascii="宋体" w:hAnsi="宋体" w:cs="宋体" w:hint="eastAsia"/>
                <w:sz w:val="24"/>
                <w:szCs w:val="24"/>
              </w:rPr>
              <w:t>（需附整车检测报告）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044E11" w:rsidRPr="00044E11" w:rsidTr="00044E11">
        <w:trPr>
          <w:trHeight w:val="296"/>
        </w:trPr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623" w:type="dxa"/>
            <w:shd w:val="clear" w:color="auto" w:fill="auto"/>
          </w:tcPr>
          <w:p w:rsidR="00044E11" w:rsidRPr="00F4117C" w:rsidRDefault="00044E11" w:rsidP="00044E11">
            <w:pPr>
              <w:spacing w:beforeLines="75" w:before="234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F4117C">
              <w:rPr>
                <w:rFonts w:ascii="宋体" w:hAnsi="宋体" w:cs="宋体" w:hint="eastAsia"/>
                <w:sz w:val="24"/>
                <w:szCs w:val="24"/>
              </w:rPr>
              <w:t>安装清雪滚刷时整车外形尺寸（长x宽x高）≤11500</w:t>
            </w:r>
            <w:r w:rsidRPr="00F4117C">
              <w:rPr>
                <w:rFonts w:ascii="宋体" w:hAnsi="宋体" w:cs="宋体" w:hint="eastAsia"/>
                <w:sz w:val="24"/>
                <w:szCs w:val="24"/>
              </w:rPr>
              <w:t>×</w:t>
            </w:r>
            <w:r w:rsidRPr="00F4117C">
              <w:rPr>
                <w:rFonts w:ascii="宋体" w:hAnsi="宋体" w:cs="宋体" w:hint="eastAsia"/>
                <w:sz w:val="24"/>
                <w:szCs w:val="24"/>
              </w:rPr>
              <w:t>2500</w:t>
            </w:r>
            <w:r w:rsidRPr="00F4117C">
              <w:rPr>
                <w:rFonts w:ascii="宋体" w:hAnsi="宋体" w:cs="宋体" w:hint="eastAsia"/>
                <w:sz w:val="24"/>
                <w:szCs w:val="24"/>
              </w:rPr>
              <w:t>×</w:t>
            </w:r>
            <w:r w:rsidRPr="00F4117C">
              <w:rPr>
                <w:rFonts w:ascii="宋体" w:hAnsi="宋体" w:cs="宋体" w:hint="eastAsia"/>
                <w:sz w:val="24"/>
                <w:szCs w:val="24"/>
              </w:rPr>
              <w:t>3500mm</w:t>
            </w:r>
            <w:r w:rsidRPr="00F411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；</w:t>
            </w:r>
            <w:r w:rsidRPr="00F4117C">
              <w:rPr>
                <w:rFonts w:ascii="宋体" w:hAnsi="宋体" w:cs="Arial" w:hint="eastAsia"/>
                <w:sz w:val="24"/>
                <w:szCs w:val="24"/>
              </w:rPr>
              <w:t>（以整车公告页面信息为准）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044E11" w:rsidRPr="00044E11" w:rsidTr="00044E11">
        <w:trPr>
          <w:trHeight w:val="507"/>
        </w:trPr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5623" w:type="dxa"/>
            <w:shd w:val="clear" w:color="auto" w:fill="auto"/>
          </w:tcPr>
          <w:p w:rsidR="00044E11" w:rsidRPr="00F4117C" w:rsidRDefault="00044E11" w:rsidP="00044E11">
            <w:pPr>
              <w:spacing w:beforeLines="75" w:before="234" w:line="360" w:lineRule="auto"/>
              <w:jc w:val="left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★</w:t>
            </w:r>
            <w:r w:rsidRPr="00F4117C">
              <w:rPr>
                <w:rFonts w:ascii="宋体" w:hAnsi="宋体" w:cs="宋体" w:hint="eastAsia"/>
                <w:sz w:val="24"/>
                <w:szCs w:val="24"/>
              </w:rPr>
              <w:t>发动机功率≥249kW</w:t>
            </w:r>
            <w:r w:rsidRPr="00F4117C">
              <w:rPr>
                <w:rFonts w:ascii="宋体" w:hAnsi="宋体" w:cs="宋体" w:hint="eastAsia"/>
                <w:sz w:val="24"/>
                <w:szCs w:val="24"/>
              </w:rPr>
              <w:t>，国五排放标准</w:t>
            </w:r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；</w:t>
            </w:r>
            <w:r w:rsidRPr="00F4117C">
              <w:rPr>
                <w:rFonts w:ascii="宋体" w:hAnsi="宋体" w:cs="Arial" w:hint="eastAsia"/>
                <w:sz w:val="24"/>
                <w:szCs w:val="24"/>
              </w:rPr>
              <w:t>（以整车公告页面信息为准）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044E11" w:rsidRPr="00044E11" w:rsidTr="00044E11">
        <w:trPr>
          <w:trHeight w:val="280"/>
        </w:trPr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5623" w:type="dxa"/>
            <w:shd w:val="clear" w:color="auto" w:fill="auto"/>
          </w:tcPr>
          <w:p w:rsidR="00044E11" w:rsidRPr="00F4117C" w:rsidRDefault="00044E11" w:rsidP="00044E11">
            <w:pPr>
              <w:spacing w:beforeLines="75" w:before="234" w:line="360" w:lineRule="auto"/>
              <w:jc w:val="left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★</w:t>
            </w:r>
            <w:r w:rsidRPr="00F4117C">
              <w:rPr>
                <w:rFonts w:ascii="宋体" w:hAnsi="宋体" w:cs="宋体" w:hint="eastAsia"/>
                <w:sz w:val="24"/>
                <w:szCs w:val="24"/>
              </w:rPr>
              <w:t>轴距</w:t>
            </w:r>
            <w:r w:rsidRPr="00F4117C">
              <w:rPr>
                <w:rFonts w:ascii="宋体" w:hAnsi="宋体" w:cs="宋体" w:hint="eastAsia"/>
                <w:sz w:val="24"/>
                <w:szCs w:val="24"/>
              </w:rPr>
              <w:t>：</w:t>
            </w:r>
            <w:r w:rsidRPr="00F4117C">
              <w:rPr>
                <w:rFonts w:ascii="宋体" w:hAnsi="宋体" w:cs="宋体" w:hint="eastAsia"/>
                <w:sz w:val="24"/>
                <w:szCs w:val="24"/>
              </w:rPr>
              <w:t>≤4200+1400mm；</w:t>
            </w:r>
            <w:r w:rsidRPr="00F4117C">
              <w:rPr>
                <w:rFonts w:ascii="宋体" w:hAnsi="宋体" w:cs="Arial" w:hint="eastAsia"/>
                <w:sz w:val="24"/>
                <w:szCs w:val="24"/>
              </w:rPr>
              <w:t>（以整车公告页面信息为准）</w:t>
            </w:r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044E11" w:rsidRPr="00044E11" w:rsidTr="00044E11">
        <w:trPr>
          <w:trHeight w:val="460"/>
        </w:trPr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5623" w:type="dxa"/>
            <w:shd w:val="clear" w:color="auto" w:fill="auto"/>
          </w:tcPr>
          <w:p w:rsidR="00044E11" w:rsidRPr="00F4117C" w:rsidRDefault="00044E11" w:rsidP="00044E11">
            <w:pPr>
              <w:spacing w:beforeLines="75" w:before="234" w:line="360" w:lineRule="auto"/>
              <w:jc w:val="left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★</w:t>
            </w:r>
            <w:r w:rsidRPr="00F4117C">
              <w:rPr>
                <w:rFonts w:ascii="宋体" w:hAnsi="宋体" w:cs="宋体" w:hint="eastAsia"/>
                <w:sz w:val="24"/>
                <w:szCs w:val="24"/>
              </w:rPr>
              <w:t>货箱尺寸（长x宽x高）</w:t>
            </w:r>
            <w:r w:rsidRPr="00F4117C">
              <w:rPr>
                <w:rFonts w:ascii="宋体" w:hAnsi="宋体" w:cs="宋体" w:hint="eastAsia"/>
                <w:sz w:val="24"/>
                <w:szCs w:val="24"/>
              </w:rPr>
              <w:t>：</w:t>
            </w:r>
            <w:r w:rsidRPr="00F4117C">
              <w:rPr>
                <w:rFonts w:ascii="宋体" w:hAnsi="宋体" w:cs="宋体" w:hint="eastAsia"/>
                <w:sz w:val="24"/>
                <w:szCs w:val="24"/>
              </w:rPr>
              <w:t>≥5600x2300x1500mm，侧箱板不允许插接活板；（提供箱板实测照片）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044E11" w:rsidRPr="00044E11" w:rsidTr="00044E11">
        <w:trPr>
          <w:trHeight w:val="330"/>
        </w:trPr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5623" w:type="dxa"/>
            <w:shd w:val="clear" w:color="auto" w:fill="auto"/>
          </w:tcPr>
          <w:p w:rsidR="00044E11" w:rsidRPr="00F4117C" w:rsidRDefault="00044E11" w:rsidP="00044E11">
            <w:pPr>
              <w:spacing w:beforeLines="75" w:before="234" w:line="360" w:lineRule="auto"/>
              <w:jc w:val="left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4117C">
              <w:rPr>
                <w:rFonts w:ascii="宋体" w:hAnsi="宋体" w:cs="宋体" w:hint="eastAsia"/>
                <w:sz w:val="24"/>
                <w:szCs w:val="24"/>
              </w:rPr>
              <w:t>驾驶室：采</w:t>
            </w:r>
            <w:r w:rsidRPr="00F4117C">
              <w:rPr>
                <w:rFonts w:ascii="宋体" w:hAnsi="宋体" w:cs="宋体" w:hint="eastAsia"/>
                <w:sz w:val="24"/>
                <w:szCs w:val="24"/>
              </w:rPr>
              <w:t>用全浮平顶</w:t>
            </w:r>
            <w:proofErr w:type="gramStart"/>
            <w:r w:rsidRPr="00F4117C">
              <w:rPr>
                <w:rFonts w:ascii="宋体" w:hAnsi="宋体" w:cs="宋体" w:hint="eastAsia"/>
                <w:sz w:val="24"/>
                <w:szCs w:val="24"/>
              </w:rPr>
              <w:t>小排半驾驶室</w:t>
            </w:r>
            <w:proofErr w:type="gramEnd"/>
            <w:r w:rsidRPr="00F4117C">
              <w:rPr>
                <w:rFonts w:ascii="宋体" w:hAnsi="宋体" w:cs="宋体" w:hint="eastAsia"/>
                <w:sz w:val="24"/>
                <w:szCs w:val="24"/>
              </w:rPr>
              <w:t>，电动玻璃升降，驾驶室座椅为空气减震座椅</w:t>
            </w:r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044E11" w:rsidRPr="00044E11" w:rsidTr="00044E11">
        <w:trPr>
          <w:trHeight w:val="372"/>
        </w:trPr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623" w:type="dxa"/>
            <w:shd w:val="clear" w:color="auto" w:fill="auto"/>
          </w:tcPr>
          <w:p w:rsidR="00044E11" w:rsidRPr="00F4117C" w:rsidRDefault="00044E11" w:rsidP="00044E11">
            <w:pPr>
              <w:spacing w:beforeLines="75" w:before="234" w:line="360" w:lineRule="auto"/>
              <w:jc w:val="left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★驾驶室：四点全浮驾驶室，中控锁；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044E11" w:rsidRPr="00044E11" w:rsidRDefault="00044E11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044E11">
        <w:trPr>
          <w:trHeight w:val="610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 w:val="restart"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</w:t>
            </w:r>
            <w:r w:rsidRPr="00044E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雪</w:t>
            </w:r>
            <w:r w:rsidRPr="00044E1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滚</w:t>
            </w:r>
            <w:proofErr w:type="gramStart"/>
            <w:r w:rsidRPr="00044E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刷要求</w:t>
            </w:r>
            <w:proofErr w:type="gramEnd"/>
          </w:p>
        </w:tc>
        <w:tc>
          <w:tcPr>
            <w:tcW w:w="851" w:type="dxa"/>
            <w:shd w:val="clear" w:color="auto" w:fill="auto"/>
            <w:vAlign w:val="center"/>
          </w:tcPr>
          <w:p w:rsidR="00EE3C94" w:rsidRPr="00044E11" w:rsidRDefault="00EE3C94" w:rsidP="00F4117C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623" w:type="dxa"/>
            <w:shd w:val="clear" w:color="auto" w:fill="auto"/>
          </w:tcPr>
          <w:p w:rsidR="00EE3C94" w:rsidRPr="00044E11" w:rsidRDefault="00EE3C94" w:rsidP="00F4117C">
            <w:pPr>
              <w:spacing w:beforeLines="75" w:before="234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</w:rPr>
              <w:t>滚</w:t>
            </w:r>
            <w:proofErr w:type="gramStart"/>
            <w:r w:rsidRPr="00F4117C">
              <w:rPr>
                <w:rFonts w:ascii="宋体" w:hAnsi="宋体" w:cs="宋体" w:hint="eastAsia"/>
                <w:sz w:val="24"/>
                <w:szCs w:val="24"/>
              </w:rPr>
              <w:t>刷最大</w:t>
            </w:r>
            <w:proofErr w:type="gramEnd"/>
            <w:r w:rsidRPr="00F4117C">
              <w:rPr>
                <w:rFonts w:ascii="宋体" w:hAnsi="宋体" w:cs="宋体" w:hint="eastAsia"/>
                <w:sz w:val="24"/>
                <w:szCs w:val="24"/>
              </w:rPr>
              <w:t>线速度≥50km/h，提供计算公式</w:t>
            </w:r>
            <w:r w:rsidRPr="00044E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； 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044E11">
        <w:trPr>
          <w:trHeight w:val="471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Pr="00044E11" w:rsidRDefault="00EE3C94" w:rsidP="00F4117C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5623" w:type="dxa"/>
            <w:shd w:val="clear" w:color="auto" w:fill="auto"/>
          </w:tcPr>
          <w:p w:rsidR="00EE3C94" w:rsidRPr="00044E11" w:rsidRDefault="00EE3C94" w:rsidP="00F4117C">
            <w:pPr>
              <w:tabs>
                <w:tab w:val="left" w:pos="1032"/>
              </w:tabs>
              <w:spacing w:beforeLines="75" w:before="234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F4117C">
              <w:rPr>
                <w:rFonts w:ascii="宋体" w:hAnsi="宋体" w:cs="宋体" w:hint="eastAsia"/>
                <w:sz w:val="24"/>
                <w:szCs w:val="24"/>
              </w:rPr>
              <w:t>作业宽度</w:t>
            </w:r>
            <w:r>
              <w:rPr>
                <w:rFonts w:ascii="宋体" w:hAnsi="宋体" w:cs="宋体" w:hint="eastAsia"/>
                <w:sz w:val="24"/>
                <w:szCs w:val="24"/>
              </w:rPr>
              <w:t>：</w:t>
            </w:r>
            <w:r w:rsidRPr="00F4117C">
              <w:rPr>
                <w:rFonts w:ascii="宋体" w:hAnsi="宋体" w:cs="宋体" w:hint="eastAsia"/>
                <w:sz w:val="24"/>
                <w:szCs w:val="24"/>
              </w:rPr>
              <w:t>≥3100mm（滚</w:t>
            </w:r>
            <w:proofErr w:type="gramStart"/>
            <w:r w:rsidRPr="00F4117C">
              <w:rPr>
                <w:rFonts w:ascii="宋体" w:hAnsi="宋体" w:cs="宋体" w:hint="eastAsia"/>
                <w:sz w:val="24"/>
                <w:szCs w:val="24"/>
              </w:rPr>
              <w:t>刷左右</w:t>
            </w:r>
            <w:proofErr w:type="gramEnd"/>
            <w:r w:rsidRPr="00F4117C">
              <w:rPr>
                <w:rFonts w:ascii="宋体" w:hAnsi="宋体" w:cs="宋体" w:hint="eastAsia"/>
                <w:sz w:val="24"/>
                <w:szCs w:val="24"/>
              </w:rPr>
              <w:t>偏转30</w:t>
            </w:r>
            <w:r w:rsidRPr="00F4117C">
              <w:rPr>
                <w:rFonts w:ascii="宋体" w:hAnsi="宋体" w:cs="宋体" w:hint="eastAsia"/>
                <w:sz w:val="24"/>
                <w:szCs w:val="24"/>
                <w:vertAlign w:val="superscript"/>
              </w:rPr>
              <w:t>0</w:t>
            </w:r>
            <w:r w:rsidRPr="00F4117C">
              <w:rPr>
                <w:rFonts w:ascii="宋体" w:hAnsi="宋体" w:cs="宋体" w:hint="eastAsia"/>
                <w:sz w:val="24"/>
                <w:szCs w:val="24"/>
              </w:rPr>
              <w:t>时）</w:t>
            </w:r>
            <w:r w:rsidRPr="00044E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； 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044E11">
        <w:trPr>
          <w:trHeight w:val="416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Pr="00044E11" w:rsidRDefault="00EE3C94" w:rsidP="00F4117C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5623" w:type="dxa"/>
            <w:shd w:val="clear" w:color="auto" w:fill="auto"/>
          </w:tcPr>
          <w:p w:rsidR="00EE3C94" w:rsidRPr="00044E11" w:rsidRDefault="00EE3C94" w:rsidP="00044E11">
            <w:pPr>
              <w:spacing w:beforeLines="75" w:before="234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044E11">
              <w:rPr>
                <w:rFonts w:ascii="宋体" w:eastAsia="宋体" w:hAnsi="宋体" w:cs="Times New Roman" w:hint="eastAsia"/>
                <w:sz w:val="24"/>
                <w:szCs w:val="24"/>
              </w:rPr>
              <w:t>★</w:t>
            </w:r>
            <w:r w:rsidRPr="00F41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滚</w:t>
            </w:r>
            <w:proofErr w:type="gramStart"/>
            <w:r w:rsidRPr="00F41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刷工作</w:t>
            </w:r>
            <w:proofErr w:type="gramEnd"/>
            <w:r w:rsidRPr="00F41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转速≥</w:t>
            </w:r>
            <w:r w:rsidRPr="00F41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400r/min</w:t>
            </w:r>
            <w:r w:rsidRPr="00F41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（底盘车发动机转速</w:t>
            </w:r>
            <w:r w:rsidRPr="00F41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1800r/min</w:t>
            </w:r>
            <w:r w:rsidRPr="00F41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时</w:t>
            </w:r>
            <w:r w:rsidRPr="00F41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,</w:t>
            </w:r>
            <w:r w:rsidRPr="00F41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提供相关证明文件）</w:t>
            </w:r>
            <w:r w:rsidRPr="00044E1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044E11">
        <w:trPr>
          <w:trHeight w:val="768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Pr="00044E11" w:rsidRDefault="00EE3C94" w:rsidP="00F4117C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5623" w:type="dxa"/>
            <w:shd w:val="clear" w:color="auto" w:fill="auto"/>
          </w:tcPr>
          <w:p w:rsidR="00EE3C94" w:rsidRPr="00044E11" w:rsidRDefault="00EE3C94" w:rsidP="00F4117C">
            <w:pPr>
              <w:spacing w:beforeLines="75" w:before="234" w:line="360" w:lineRule="auto"/>
              <w:jc w:val="lef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044E11">
              <w:rPr>
                <w:rFonts w:ascii="宋体" w:eastAsia="宋体" w:hAnsi="宋体" w:cs="Times New Roman" w:hint="eastAsia"/>
                <w:sz w:val="24"/>
                <w:szCs w:val="24"/>
              </w:rPr>
              <w:t>★</w:t>
            </w:r>
            <w:r w:rsidRPr="00F41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除雪厚度≥</w:t>
            </w:r>
            <w:r w:rsidRPr="00F41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150mm</w:t>
            </w:r>
            <w:r w:rsidRPr="00044E1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；</w:t>
            </w:r>
            <w:r w:rsidRPr="00044E1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044E11">
        <w:trPr>
          <w:trHeight w:val="372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Pr="00044E11" w:rsidRDefault="00EE3C94" w:rsidP="00F4117C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5623" w:type="dxa"/>
            <w:shd w:val="clear" w:color="auto" w:fill="auto"/>
          </w:tcPr>
          <w:p w:rsidR="00EE3C94" w:rsidRPr="00044E11" w:rsidRDefault="00EE3C94" w:rsidP="00F4117C">
            <w:pPr>
              <w:spacing w:beforeLines="75" w:before="234" w:line="360" w:lineRule="auto"/>
              <w:jc w:val="left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044E11">
              <w:rPr>
                <w:rFonts w:ascii="宋体" w:eastAsia="宋体" w:hAnsi="宋体" w:cs="Times New Roman" w:hint="eastAsia"/>
                <w:sz w:val="24"/>
                <w:szCs w:val="24"/>
              </w:rPr>
              <w:t>★</w:t>
            </w:r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滚刷刷毛宽度≥3600mm，滚</w:t>
            </w:r>
            <w:proofErr w:type="gramStart"/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刷整体</w:t>
            </w:r>
            <w:proofErr w:type="gramEnd"/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长度≤4000mm， 刷片直径≥810mm</w:t>
            </w:r>
            <w:r w:rsidRPr="00044E11">
              <w:rPr>
                <w:rFonts w:ascii="宋体" w:eastAsia="宋体" w:hAnsi="宋体" w:cs="Times New Roman" w:hint="eastAsia"/>
                <w:sz w:val="24"/>
                <w:szCs w:val="24"/>
              </w:rPr>
              <w:t>；</w:t>
            </w:r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（需附尺寸实测时照片）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044E11">
        <w:trPr>
          <w:trHeight w:val="276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Pr="00044E11" w:rsidRDefault="00EE3C94" w:rsidP="00F4117C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5623" w:type="dxa"/>
            <w:shd w:val="clear" w:color="auto" w:fill="auto"/>
          </w:tcPr>
          <w:p w:rsidR="00EE3C94" w:rsidRPr="00044E11" w:rsidRDefault="00EE3C94" w:rsidP="00F4117C">
            <w:pPr>
              <w:spacing w:beforeLines="75" w:before="234" w:line="360" w:lineRule="auto"/>
              <w:jc w:val="left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滚刷刷罩：刷</w:t>
            </w:r>
            <w:proofErr w:type="gramStart"/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罩采用</w:t>
            </w:r>
            <w:proofErr w:type="gramEnd"/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不锈钢刷罩，整个外罩由一块</w:t>
            </w:r>
            <w:proofErr w:type="gramStart"/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钢板勒制而</w:t>
            </w:r>
            <w:proofErr w:type="gramEnd"/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成，防腐性能好，刷罩外侧有成型框架保护</w:t>
            </w:r>
            <w:r w:rsidRPr="00044E11">
              <w:rPr>
                <w:rFonts w:ascii="宋体" w:eastAsia="宋体" w:hAnsi="宋体" w:cs="Times New Roman" w:hint="eastAsia"/>
                <w:sz w:val="24"/>
                <w:szCs w:val="24"/>
              </w:rPr>
              <w:t>；</w:t>
            </w:r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（提供刷罩清晰近景实物照片）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044E11">
        <w:trPr>
          <w:trHeight w:val="360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Pr="00044E11" w:rsidRDefault="00EE3C94" w:rsidP="00F4117C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5623" w:type="dxa"/>
            <w:shd w:val="clear" w:color="auto" w:fill="auto"/>
          </w:tcPr>
          <w:p w:rsidR="00EE3C94" w:rsidRPr="00044E11" w:rsidRDefault="00EE3C94" w:rsidP="00044E11">
            <w:pPr>
              <w:spacing w:beforeLines="75" w:before="234" w:line="360" w:lineRule="auto"/>
              <w:jc w:val="left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★刷罩前端配有压</w:t>
            </w:r>
            <w:proofErr w:type="gramStart"/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雪档条</w:t>
            </w:r>
            <w:proofErr w:type="gramEnd"/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，压</w:t>
            </w:r>
            <w:proofErr w:type="gramStart"/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雪档条可</w:t>
            </w:r>
            <w:proofErr w:type="gramEnd"/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在驾驶室内根据实际清雪情况通过控制器随时调整压雪角度（提供压</w:t>
            </w:r>
            <w:proofErr w:type="gramStart"/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雪档条</w:t>
            </w:r>
            <w:proofErr w:type="gramEnd"/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近景清晰实物照片）</w:t>
            </w:r>
            <w:r w:rsidRPr="00044E11">
              <w:rPr>
                <w:rFonts w:ascii="宋体" w:eastAsia="宋体" w:hAnsi="宋体" w:cs="Times New Roman" w:hint="eastAsia"/>
                <w:sz w:val="24"/>
                <w:szCs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044E11">
        <w:trPr>
          <w:trHeight w:val="312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Pr="00044E11" w:rsidRDefault="00EE3C94" w:rsidP="00F4117C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5623" w:type="dxa"/>
            <w:shd w:val="clear" w:color="auto" w:fill="auto"/>
          </w:tcPr>
          <w:p w:rsidR="00EE3C94" w:rsidRPr="00044E11" w:rsidRDefault="00EE3C94" w:rsidP="00F4117C">
            <w:pPr>
              <w:spacing w:beforeLines="75" w:before="234" w:line="360" w:lineRule="auto"/>
              <w:jc w:val="left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4117C">
              <w:rPr>
                <w:rFonts w:ascii="宋体" w:eastAsia="宋体" w:hAnsi="宋体" w:cs="Times New Roman" w:hint="eastAsia"/>
                <w:sz w:val="24"/>
                <w:szCs w:val="24"/>
              </w:rPr>
              <w:t>滚刷刷毛触地宽度调整方式：驾驶室一键式按键调整，且触地宽度可多档位调节</w:t>
            </w:r>
            <w:r w:rsidRPr="00044E11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； 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044E11">
        <w:trPr>
          <w:trHeight w:val="852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Pr="00044E11" w:rsidRDefault="00EE3C94" w:rsidP="00F4117C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5623" w:type="dxa"/>
            <w:shd w:val="clear" w:color="auto" w:fill="auto"/>
          </w:tcPr>
          <w:p w:rsidR="00EE3C94" w:rsidRPr="00044E11" w:rsidRDefault="00EE3C94" w:rsidP="00044E11">
            <w:pPr>
              <w:spacing w:beforeLines="75" w:before="234" w:line="360" w:lineRule="auto"/>
              <w:jc w:val="lef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044E1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滚刷支撑轮采用充气轮胎，角度随转动，并与地面接触面积可调整；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EE3C94">
        <w:trPr>
          <w:trHeight w:val="1402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Pr="00044E11" w:rsidRDefault="00EE3C94" w:rsidP="00F4117C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623" w:type="dxa"/>
            <w:shd w:val="clear" w:color="auto" w:fill="auto"/>
          </w:tcPr>
          <w:p w:rsidR="00EE3C94" w:rsidRPr="00044E11" w:rsidRDefault="00EE3C94" w:rsidP="00F4117C">
            <w:pPr>
              <w:spacing w:beforeLines="75" w:before="234" w:line="360" w:lineRule="auto"/>
              <w:jc w:val="lef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1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★滚</w:t>
            </w:r>
            <w:proofErr w:type="gramStart"/>
            <w:r w:rsidRPr="00F41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刷轴须</w:t>
            </w:r>
            <w:proofErr w:type="gramEnd"/>
            <w:r w:rsidRPr="00F41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采用</w:t>
            </w:r>
            <w:proofErr w:type="gramStart"/>
            <w:r w:rsidRPr="00F41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一根整轴式</w:t>
            </w:r>
            <w:proofErr w:type="gramEnd"/>
            <w:r w:rsidRPr="00F41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设计，</w:t>
            </w:r>
            <w:proofErr w:type="gramStart"/>
            <w:r w:rsidRPr="00F41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刷轴需</w:t>
            </w:r>
            <w:proofErr w:type="gramEnd"/>
            <w:r w:rsidRPr="00F41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做动平衡试验，保证高转速状态下滚</w:t>
            </w:r>
            <w:proofErr w:type="gramStart"/>
            <w:r w:rsidRPr="00F41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刷运行</w:t>
            </w:r>
            <w:proofErr w:type="gramEnd"/>
            <w:r w:rsidRPr="00F41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平稳</w:t>
            </w:r>
            <w:r w:rsidRPr="00044E1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；</w:t>
            </w:r>
            <w:r w:rsidRPr="00F41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（提供</w:t>
            </w:r>
            <w:proofErr w:type="gramStart"/>
            <w:r w:rsidRPr="00F41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整轴图片</w:t>
            </w:r>
            <w:proofErr w:type="gramEnd"/>
            <w:r w:rsidRPr="00F41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及动平衡试验时的清晰近景实物照片）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EE3C94">
        <w:trPr>
          <w:trHeight w:val="369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Default="00EE3C94" w:rsidP="00F4117C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623" w:type="dxa"/>
            <w:shd w:val="clear" w:color="auto" w:fill="auto"/>
          </w:tcPr>
          <w:p w:rsidR="00EE3C94" w:rsidRPr="00F4117C" w:rsidRDefault="00EE3C94" w:rsidP="00F4117C">
            <w:pPr>
              <w:spacing w:beforeLines="75" w:before="234" w:line="360" w:lineRule="auto"/>
              <w:jc w:val="lef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滚刷两侧有示宽警示装置，内置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LED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灯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EE3C94">
        <w:trPr>
          <w:trHeight w:val="325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Default="00EE3C94" w:rsidP="00F4117C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5623" w:type="dxa"/>
            <w:shd w:val="clear" w:color="auto" w:fill="auto"/>
          </w:tcPr>
          <w:p w:rsidR="00EE3C94" w:rsidRPr="00F4117C" w:rsidRDefault="00EE3C94" w:rsidP="00F4117C">
            <w:pPr>
              <w:spacing w:beforeLines="75" w:before="234" w:line="360" w:lineRule="auto"/>
              <w:jc w:val="lef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滚刷支撑轮：采用重载高速充气轮胎，规格≥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16x6-8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，单个轮胎承载≥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1000kg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，提供轮胎品牌型号；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EE3C94">
        <w:trPr>
          <w:trHeight w:val="399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Default="00EE3C94" w:rsidP="00F4117C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5623" w:type="dxa"/>
            <w:shd w:val="clear" w:color="auto" w:fill="auto"/>
          </w:tcPr>
          <w:p w:rsidR="00EE3C94" w:rsidRPr="00F4117C" w:rsidRDefault="00EE3C94" w:rsidP="00F4117C">
            <w:pPr>
              <w:spacing w:beforeLines="75" w:before="234" w:line="360" w:lineRule="auto"/>
              <w:jc w:val="lef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储存支脚：固定于刷头两侧，非工作状态下，只需拔下固定插销即可将滚</w:t>
            </w:r>
            <w:proofErr w:type="gramStart"/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刷固定</w:t>
            </w:r>
            <w:proofErr w:type="gramEnd"/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储存；工作状态下，可直接将支脚收回并固定于罩体上；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EE3C94">
        <w:trPr>
          <w:trHeight w:val="295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Default="00EE3C94" w:rsidP="00F4117C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5623" w:type="dxa"/>
            <w:shd w:val="clear" w:color="auto" w:fill="auto"/>
          </w:tcPr>
          <w:p w:rsidR="00EE3C94" w:rsidRPr="00F4117C" w:rsidRDefault="00EE3C94" w:rsidP="00F4117C">
            <w:pPr>
              <w:spacing w:beforeLines="75" w:before="234" w:line="360" w:lineRule="auto"/>
              <w:jc w:val="lef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刷毛材质：</w:t>
            </w:r>
            <w:proofErr w:type="gramStart"/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纯塑刷毛</w:t>
            </w:r>
            <w:proofErr w:type="gramEnd"/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，单根刷毛抗拉强度≥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1000N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，工作时不易掉落；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EE3C94">
        <w:trPr>
          <w:trHeight w:val="317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Default="00EE3C94" w:rsidP="00F4117C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5623" w:type="dxa"/>
            <w:shd w:val="clear" w:color="auto" w:fill="auto"/>
          </w:tcPr>
          <w:p w:rsidR="00EE3C94" w:rsidRPr="00F4117C" w:rsidRDefault="00EE3C94" w:rsidP="00EE3C94">
            <w:pPr>
              <w:spacing w:beforeLines="75" w:before="234" w:line="360" w:lineRule="auto"/>
              <w:jc w:val="lef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刷毛处理工艺：单根刷丝表面采用波纹处理工艺，弹性好，具有抗折断性能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；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（提供刷毛表面波纹近景清晰实物照片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)</w:t>
            </w:r>
            <w:r w:rsidRPr="00F41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EE3C94">
        <w:trPr>
          <w:trHeight w:val="302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Default="00EE3C94" w:rsidP="00F4117C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5623" w:type="dxa"/>
            <w:shd w:val="clear" w:color="auto" w:fill="auto"/>
          </w:tcPr>
          <w:p w:rsidR="00EE3C94" w:rsidRPr="00F4117C" w:rsidRDefault="00EE3C94" w:rsidP="00F4117C">
            <w:pPr>
              <w:spacing w:beforeLines="75" w:before="234" w:line="360" w:lineRule="auto"/>
              <w:jc w:val="lef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★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液压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马达驱动方式，双侧液压马达</w:t>
            </w:r>
            <w:proofErr w:type="gramStart"/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与刷轴采用</w:t>
            </w:r>
            <w:proofErr w:type="gramEnd"/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聚氨酯花键直连传动，此为弹性软连接，以防止急停造成马达和传动轴损坏；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EE3C94">
        <w:trPr>
          <w:trHeight w:val="467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Default="00EE3C94" w:rsidP="00F4117C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5623" w:type="dxa"/>
            <w:shd w:val="clear" w:color="auto" w:fill="auto"/>
          </w:tcPr>
          <w:p w:rsidR="00EE3C94" w:rsidRPr="00F4117C" w:rsidRDefault="00EE3C94" w:rsidP="00EE3C94">
            <w:pPr>
              <w:spacing w:beforeLines="75" w:before="234" w:line="360" w:lineRule="auto"/>
              <w:jc w:val="lef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★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液压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马达安装形式：内置式安装，马达直接插入</w:t>
            </w:r>
            <w:proofErr w:type="gramStart"/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滚刷轴内部</w:t>
            </w:r>
            <w:proofErr w:type="gramEnd"/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</w:t>
            </w:r>
            <w:proofErr w:type="gramStart"/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外探部分</w:t>
            </w:r>
            <w:proofErr w:type="gramEnd"/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≤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120mm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；且</w:t>
            </w:r>
            <w:proofErr w:type="gramStart"/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外探部分</w:t>
            </w:r>
            <w:proofErr w:type="gramEnd"/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有成型钢板保护；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（需附实物拍摄照片）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EE3C94">
        <w:trPr>
          <w:trHeight w:val="234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Default="00EE3C94" w:rsidP="00F4117C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5623" w:type="dxa"/>
            <w:shd w:val="clear" w:color="auto" w:fill="auto"/>
          </w:tcPr>
          <w:p w:rsidR="00EE3C94" w:rsidRPr="00F4117C" w:rsidRDefault="00EE3C94" w:rsidP="00F4117C">
            <w:pPr>
              <w:spacing w:beforeLines="75" w:before="234" w:line="360" w:lineRule="auto"/>
              <w:jc w:val="lef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液压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马达性能：最大转速≥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700r/min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，最大压力≥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30Mpa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，最大流量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：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≥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200L/min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EE3C94">
        <w:trPr>
          <w:trHeight w:val="279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Default="00EE3C94" w:rsidP="00F4117C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5623" w:type="dxa"/>
            <w:shd w:val="clear" w:color="auto" w:fill="auto"/>
          </w:tcPr>
          <w:p w:rsidR="00EE3C94" w:rsidRPr="00F4117C" w:rsidRDefault="00EE3C94" w:rsidP="00F4117C">
            <w:pPr>
              <w:spacing w:beforeLines="75" w:before="234" w:line="360" w:lineRule="auto"/>
              <w:jc w:val="lef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★双侧马达最大工作扭矩：≥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2200N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·</w:t>
            </w:r>
            <w:r w:rsidRPr="00EE3C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EE3C94">
        <w:trPr>
          <w:trHeight w:val="950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 w:val="restart"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E3C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液压及控制系统</w:t>
            </w:r>
            <w:r w:rsidRPr="00044E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要求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EE3C94" w:rsidRPr="00044E11" w:rsidRDefault="00EE3C94" w:rsidP="00EE3C94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623" w:type="dxa"/>
            <w:shd w:val="clear" w:color="auto" w:fill="auto"/>
          </w:tcPr>
          <w:p w:rsidR="00EE3C94" w:rsidRPr="00044E11" w:rsidRDefault="00EE3C94" w:rsidP="00044E11">
            <w:pPr>
              <w:spacing w:beforeLines="75" w:before="234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044E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★</w:t>
            </w:r>
            <w:r w:rsidRPr="00EE3C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液压系统核心部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件泵、阀门组件须为进口品牌，需提供该部件相应的型号，品牌，产地</w:t>
            </w:r>
            <w:r w:rsidRPr="00044E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044E11">
        <w:trPr>
          <w:trHeight w:val="396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Pr="00044E11" w:rsidRDefault="00EE3C94" w:rsidP="00EE3C94">
            <w:p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31</w:t>
            </w:r>
          </w:p>
        </w:tc>
        <w:tc>
          <w:tcPr>
            <w:tcW w:w="5623" w:type="dxa"/>
            <w:shd w:val="clear" w:color="auto" w:fill="auto"/>
          </w:tcPr>
          <w:p w:rsidR="00EE3C94" w:rsidRPr="00044E11" w:rsidRDefault="00EE3C94" w:rsidP="00044E11">
            <w:pPr>
              <w:spacing w:beforeLines="75" w:before="234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044E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★</w:t>
            </w:r>
            <w:r w:rsidRPr="00EE3C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液压油泵采用柱塞式变量油泵，带负载敏感控制系统，液压泵输出流量与压力随负载变化而变化；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044E11">
        <w:trPr>
          <w:trHeight w:val="240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Pr="00044E11" w:rsidRDefault="00EE3C94" w:rsidP="00EE3C94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623" w:type="dxa"/>
            <w:shd w:val="clear" w:color="auto" w:fill="auto"/>
          </w:tcPr>
          <w:p w:rsidR="00EE3C94" w:rsidRPr="00044E11" w:rsidRDefault="00EE3C94" w:rsidP="00044E11">
            <w:pPr>
              <w:spacing w:beforeLines="75" w:before="234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E3C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★液压泵排量≥120ml/r,最大压力≥25Mpa</w:t>
            </w:r>
            <w:r w:rsidRPr="00044E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044E11">
        <w:trPr>
          <w:trHeight w:val="348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Pr="00044E11" w:rsidRDefault="00EE3C94" w:rsidP="00EE3C94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5623" w:type="dxa"/>
            <w:shd w:val="clear" w:color="auto" w:fill="auto"/>
          </w:tcPr>
          <w:p w:rsidR="00EE3C94" w:rsidRPr="00044E11" w:rsidRDefault="00EE3C94" w:rsidP="00044E11">
            <w:pPr>
              <w:spacing w:beforeLines="75" w:before="234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E3C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液压油箱容积≥120L，具有油位/油</w:t>
            </w:r>
            <w:proofErr w:type="gramStart"/>
            <w:r w:rsidRPr="00EE3C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温显示</w:t>
            </w:r>
            <w:proofErr w:type="gramEnd"/>
            <w:r w:rsidRPr="00EE3C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功能；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EE3C94">
        <w:trPr>
          <w:trHeight w:val="384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Pr="00044E11" w:rsidRDefault="00896B81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5623" w:type="dxa"/>
            <w:shd w:val="clear" w:color="auto" w:fill="auto"/>
          </w:tcPr>
          <w:p w:rsidR="00EE3C94" w:rsidRPr="00044E11" w:rsidRDefault="00EE3C94" w:rsidP="00044E11">
            <w:pPr>
              <w:spacing w:beforeLines="75" w:before="234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E3C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阀门组件采用片式叠加组合阀，具有手动及电控两种功能，具有拓展功能；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EE3C94">
        <w:trPr>
          <w:trHeight w:val="310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Pr="00044E11" w:rsidRDefault="00896B81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5623" w:type="dxa"/>
            <w:shd w:val="clear" w:color="auto" w:fill="auto"/>
          </w:tcPr>
          <w:p w:rsidR="00EE3C94" w:rsidRPr="00044E11" w:rsidRDefault="00EE3C94" w:rsidP="00044E11">
            <w:pPr>
              <w:spacing w:beforeLines="75" w:before="234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E3C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控制器需置于驾驶室内，采用集中控制系统，带有背景光源，控制器由控制手柄和液晶屏组成；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EE3C94">
        <w:trPr>
          <w:trHeight w:val="348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Pr="00044E11" w:rsidRDefault="00896B81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5623" w:type="dxa"/>
            <w:shd w:val="clear" w:color="auto" w:fill="auto"/>
          </w:tcPr>
          <w:p w:rsidR="00EE3C94" w:rsidRPr="00044E11" w:rsidRDefault="00896B81" w:rsidP="00044E11">
            <w:pPr>
              <w:spacing w:beforeLines="75" w:before="234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96B8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液晶显示屏要求，最低工作温度可在-30℃以下，液晶显示屏显示设备工作状态，并具有设备故障快速诊断程序；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E3C94" w:rsidRPr="00044E11" w:rsidTr="00EE3C94">
        <w:trPr>
          <w:trHeight w:val="362"/>
        </w:trPr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3C94" w:rsidRPr="00044E11" w:rsidRDefault="00896B81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5623" w:type="dxa"/>
            <w:shd w:val="clear" w:color="auto" w:fill="auto"/>
          </w:tcPr>
          <w:p w:rsidR="00EE3C94" w:rsidRPr="00044E11" w:rsidRDefault="00896B81" w:rsidP="00044E11">
            <w:pPr>
              <w:spacing w:beforeLines="75" w:before="234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96B8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滚刷的所有动作均由一套液压系统提供，无需额外动力单元包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EE3C94" w:rsidRPr="00044E11" w:rsidRDefault="00EE3C94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940000" w:rsidRPr="00044E11" w:rsidTr="00896B81">
        <w:trPr>
          <w:trHeight w:val="369"/>
        </w:trPr>
        <w:tc>
          <w:tcPr>
            <w:tcW w:w="488" w:type="dxa"/>
            <w:vMerge w:val="restart"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711" w:type="dxa"/>
            <w:vMerge w:val="restart"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滑移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清雪机</w:t>
            </w:r>
          </w:p>
        </w:tc>
        <w:tc>
          <w:tcPr>
            <w:tcW w:w="752" w:type="dxa"/>
            <w:vMerge w:val="restart"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机参数要求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40000" w:rsidRDefault="00940000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623" w:type="dxa"/>
            <w:shd w:val="clear" w:color="auto" w:fill="auto"/>
          </w:tcPr>
          <w:p w:rsidR="00940000" w:rsidRPr="00896B81" w:rsidRDefault="00940000" w:rsidP="00896B81">
            <w:pPr>
              <w:spacing w:beforeLines="75" w:before="234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96B8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★符合国内、国际标准，四轮全液压驱动滑移转向式装载机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；</w:t>
            </w:r>
            <w:r w:rsidRPr="00896B8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配套属具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包含</w:t>
            </w:r>
            <w:r w:rsidRPr="00896B8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清雪滚刷、</w:t>
            </w:r>
            <w:proofErr w:type="gramStart"/>
            <w:r w:rsidRPr="00896B8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抛雪机</w:t>
            </w:r>
            <w:proofErr w:type="gramEnd"/>
            <w:r w:rsidRPr="00896B8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、铲斗；</w:t>
            </w:r>
          </w:p>
        </w:tc>
        <w:tc>
          <w:tcPr>
            <w:tcW w:w="488" w:type="dxa"/>
            <w:vMerge w:val="restart"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488" w:type="dxa"/>
            <w:vMerge w:val="restart"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  <w:bookmarkStart w:id="0" w:name="_GoBack"/>
            <w:bookmarkEnd w:id="0"/>
          </w:p>
        </w:tc>
      </w:tr>
      <w:tr w:rsidR="00940000" w:rsidRPr="00044E11" w:rsidTr="00896B81">
        <w:trPr>
          <w:trHeight w:val="332"/>
        </w:trPr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940000" w:rsidRDefault="00940000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623" w:type="dxa"/>
            <w:shd w:val="clear" w:color="auto" w:fill="auto"/>
          </w:tcPr>
          <w:p w:rsidR="00940000" w:rsidRPr="00896B81" w:rsidRDefault="00940000" w:rsidP="00896B81">
            <w:pPr>
              <w:spacing w:beforeLines="75" w:before="234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96B8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★</w:t>
            </w:r>
            <w:r w:rsidRPr="00896B8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发动机功率≥67kW，柴油、四缸涡轮增压，发动机布置方式为纵向布置，与液压泵直连</w:t>
            </w:r>
            <w:r w:rsidRPr="00896B8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；</w:t>
            </w:r>
            <w:r w:rsidRPr="00896B8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（提供发动机与液压泵连接近景清晰实物照片）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940000" w:rsidRPr="00044E11" w:rsidTr="00896B81">
        <w:trPr>
          <w:trHeight w:val="317"/>
        </w:trPr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940000" w:rsidRDefault="00940000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623" w:type="dxa"/>
            <w:shd w:val="clear" w:color="auto" w:fill="auto"/>
          </w:tcPr>
          <w:p w:rsidR="00940000" w:rsidRPr="00896B81" w:rsidRDefault="00940000" w:rsidP="00044E11">
            <w:pPr>
              <w:spacing w:beforeLines="75" w:before="234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96B8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排放标准：国三排放标准；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940000" w:rsidRPr="00044E11" w:rsidTr="00896B81">
        <w:trPr>
          <w:trHeight w:val="347"/>
        </w:trPr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940000" w:rsidRDefault="00940000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623" w:type="dxa"/>
            <w:shd w:val="clear" w:color="auto" w:fill="auto"/>
          </w:tcPr>
          <w:p w:rsidR="00940000" w:rsidRPr="00896B81" w:rsidRDefault="00940000" w:rsidP="00044E11">
            <w:pPr>
              <w:spacing w:beforeLines="75" w:before="234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96B8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★额定载荷≥1100kg，整机重量≤3700kg；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940000" w:rsidRPr="00044E11" w:rsidTr="00896B81">
        <w:trPr>
          <w:trHeight w:val="354"/>
        </w:trPr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940000" w:rsidRDefault="00940000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623" w:type="dxa"/>
            <w:shd w:val="clear" w:color="auto" w:fill="auto"/>
          </w:tcPr>
          <w:p w:rsidR="00940000" w:rsidRPr="00896B81" w:rsidRDefault="00940000" w:rsidP="00044E11">
            <w:pPr>
              <w:spacing w:beforeLines="75" w:before="234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96B8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整机外形尺寸：长（不带铲斗及属具）×宽×高≤3000×1800×2000mm；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940000" w:rsidRPr="00044E11" w:rsidTr="00896B81">
        <w:trPr>
          <w:trHeight w:val="294"/>
        </w:trPr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940000" w:rsidRDefault="00940000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5623" w:type="dxa"/>
            <w:shd w:val="clear" w:color="auto" w:fill="auto"/>
          </w:tcPr>
          <w:p w:rsidR="00940000" w:rsidRPr="00896B81" w:rsidRDefault="00940000" w:rsidP="00044E11">
            <w:pPr>
              <w:spacing w:beforeLines="75" w:before="234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96B8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轴距≤1300mm；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940000" w:rsidRPr="00044E11" w:rsidTr="00896B81">
        <w:trPr>
          <w:trHeight w:val="309"/>
        </w:trPr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940000" w:rsidRDefault="00940000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5623" w:type="dxa"/>
            <w:shd w:val="clear" w:color="auto" w:fill="auto"/>
          </w:tcPr>
          <w:p w:rsidR="00940000" w:rsidRPr="00896B81" w:rsidRDefault="00940000" w:rsidP="00044E11">
            <w:pPr>
              <w:spacing w:beforeLines="75" w:before="234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96B8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举升臂举升形式：径向举升；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940000" w:rsidRPr="00044E11" w:rsidTr="00310B83">
        <w:trPr>
          <w:trHeight w:val="1002"/>
        </w:trPr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940000" w:rsidRDefault="00940000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5623" w:type="dxa"/>
            <w:shd w:val="clear" w:color="auto" w:fill="auto"/>
          </w:tcPr>
          <w:p w:rsidR="00940000" w:rsidRPr="00896B81" w:rsidRDefault="00940000" w:rsidP="00044E11">
            <w:pPr>
              <w:spacing w:beforeLines="75" w:before="234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★工作液压系统流量≥85L/min,工作液压系统高流量≥138L/min，液压系统工作压力≥20Mpa；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940000" w:rsidRPr="00044E11" w:rsidTr="00310B83">
        <w:trPr>
          <w:trHeight w:val="309"/>
        </w:trPr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940000" w:rsidRDefault="00940000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5623" w:type="dxa"/>
            <w:shd w:val="clear" w:color="auto" w:fill="auto"/>
          </w:tcPr>
          <w:p w:rsidR="00940000" w:rsidRPr="00310B83" w:rsidRDefault="00940000" w:rsidP="00044E11">
            <w:pPr>
              <w:spacing w:beforeLines="75" w:before="234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铲斗</w:t>
            </w:r>
            <w:proofErr w:type="gramStart"/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斗</w:t>
            </w:r>
            <w:proofErr w:type="gramEnd"/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容≥0.4m³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940000" w:rsidRPr="00044E11" w:rsidTr="00310B83">
        <w:trPr>
          <w:trHeight w:val="422"/>
        </w:trPr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 w:val="restart"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雪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滚</w:t>
            </w:r>
            <w:proofErr w:type="gramStart"/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刷要求</w:t>
            </w:r>
            <w:proofErr w:type="gramEnd"/>
          </w:p>
        </w:tc>
        <w:tc>
          <w:tcPr>
            <w:tcW w:w="851" w:type="dxa"/>
            <w:shd w:val="clear" w:color="auto" w:fill="auto"/>
            <w:vAlign w:val="center"/>
          </w:tcPr>
          <w:p w:rsidR="00940000" w:rsidRDefault="00940000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5623" w:type="dxa"/>
            <w:shd w:val="clear" w:color="auto" w:fill="auto"/>
          </w:tcPr>
          <w:p w:rsidR="00940000" w:rsidRPr="00896B81" w:rsidRDefault="00940000" w:rsidP="00940000">
            <w:pPr>
              <w:spacing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★滚</w:t>
            </w:r>
            <w:proofErr w:type="gramStart"/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刷采用</w:t>
            </w:r>
            <w:proofErr w:type="gramEnd"/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双侧液压马达直连驱动；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940000" w:rsidRPr="00044E11" w:rsidTr="00310B83">
        <w:trPr>
          <w:trHeight w:val="399"/>
        </w:trPr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940000" w:rsidRDefault="00940000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5623" w:type="dxa"/>
            <w:shd w:val="clear" w:color="auto" w:fill="auto"/>
          </w:tcPr>
          <w:p w:rsidR="00940000" w:rsidRPr="00896B81" w:rsidRDefault="00940000" w:rsidP="00940000">
            <w:pPr>
              <w:spacing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清扫滚刷刷毛宽度≥2100mm，刷片直径≥810mm；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940000" w:rsidRPr="00044E11" w:rsidTr="00310B83">
        <w:trPr>
          <w:trHeight w:val="295"/>
        </w:trPr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940000" w:rsidRDefault="00940000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5623" w:type="dxa"/>
            <w:shd w:val="clear" w:color="auto" w:fill="auto"/>
          </w:tcPr>
          <w:p w:rsidR="00940000" w:rsidRPr="00896B81" w:rsidRDefault="00940000" w:rsidP="00940000">
            <w:pPr>
              <w:spacing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清扫滚刷转速≥200r/min；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940000" w:rsidRPr="00044E11" w:rsidTr="00310B83">
        <w:trPr>
          <w:trHeight w:val="362"/>
        </w:trPr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940000" w:rsidRDefault="00940000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5623" w:type="dxa"/>
            <w:shd w:val="clear" w:color="auto" w:fill="auto"/>
          </w:tcPr>
          <w:p w:rsidR="00940000" w:rsidRPr="00896B81" w:rsidRDefault="00940000" w:rsidP="00940000">
            <w:pPr>
              <w:spacing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★单个马达排量≥300ml/r，工作扭矩≥850N.m</w:t>
            </w:r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；</w:t>
            </w:r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（提供马达型号及参数表）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940000" w:rsidRPr="00044E11" w:rsidTr="00310B83">
        <w:trPr>
          <w:trHeight w:val="294"/>
        </w:trPr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940000" w:rsidRDefault="00940000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5623" w:type="dxa"/>
            <w:shd w:val="clear" w:color="auto" w:fill="auto"/>
          </w:tcPr>
          <w:p w:rsidR="00940000" w:rsidRPr="00896B81" w:rsidRDefault="00940000" w:rsidP="00940000">
            <w:pPr>
              <w:spacing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清扫滚</w:t>
            </w:r>
            <w:proofErr w:type="gramStart"/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刷左右</w:t>
            </w:r>
            <w:proofErr w:type="gramEnd"/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转动角度≥30°；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940000" w:rsidRPr="00044E11" w:rsidTr="00310B83">
        <w:trPr>
          <w:trHeight w:val="279"/>
        </w:trPr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940000" w:rsidRDefault="00940000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5623" w:type="dxa"/>
            <w:shd w:val="clear" w:color="auto" w:fill="auto"/>
          </w:tcPr>
          <w:p w:rsidR="00940000" w:rsidRPr="00896B81" w:rsidRDefault="00940000" w:rsidP="00940000">
            <w:pPr>
              <w:spacing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刷毛材质：</w:t>
            </w:r>
            <w:proofErr w:type="gramStart"/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纯塑刷毛</w:t>
            </w:r>
            <w:proofErr w:type="gramEnd"/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，单根刷毛抗拉强度≥1000N，工作时不易掉落；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940000" w:rsidRPr="00044E11" w:rsidTr="00896B81">
        <w:trPr>
          <w:trHeight w:val="324"/>
        </w:trPr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940000" w:rsidRDefault="00940000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5623" w:type="dxa"/>
            <w:shd w:val="clear" w:color="auto" w:fill="auto"/>
          </w:tcPr>
          <w:p w:rsidR="00940000" w:rsidRPr="00896B81" w:rsidRDefault="00940000" w:rsidP="00940000">
            <w:pPr>
              <w:spacing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清扫滚刷刷</w:t>
            </w:r>
            <w:proofErr w:type="gramStart"/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毛处理</w:t>
            </w:r>
            <w:proofErr w:type="gramEnd"/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工艺：</w:t>
            </w:r>
            <w:proofErr w:type="gramStart"/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纯塑刷毛</w:t>
            </w:r>
            <w:proofErr w:type="gramEnd"/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，单根刷丝表面采用波纹处理工艺，弹性好，具有抗折断性能；（提供刷毛表面波纹近景清晰实物照片)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940000" w:rsidRPr="00044E11" w:rsidTr="00940000">
        <w:trPr>
          <w:trHeight w:val="399"/>
        </w:trPr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 w:val="restart"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抛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雪机要</w:t>
            </w:r>
            <w:proofErr w:type="gramEnd"/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求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40000" w:rsidRDefault="00940000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5623" w:type="dxa"/>
            <w:shd w:val="clear" w:color="auto" w:fill="auto"/>
          </w:tcPr>
          <w:p w:rsidR="00940000" w:rsidRPr="00310B83" w:rsidRDefault="00940000" w:rsidP="00940000">
            <w:pPr>
              <w:spacing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★</w:t>
            </w:r>
            <w:proofErr w:type="gramStart"/>
            <w:r w:rsidRPr="0094000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抛雪机</w:t>
            </w:r>
            <w:proofErr w:type="gramEnd"/>
            <w:r w:rsidRPr="0094000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拋</w:t>
            </w:r>
            <w:proofErr w:type="gramStart"/>
            <w:r w:rsidRPr="0094000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雪距离</w:t>
            </w:r>
            <w:proofErr w:type="gramEnd"/>
            <w:r w:rsidRPr="0094000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≥12m；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940000" w:rsidRPr="00044E11" w:rsidTr="00940000">
        <w:trPr>
          <w:trHeight w:val="414"/>
        </w:trPr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940000" w:rsidRDefault="00940000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5623" w:type="dxa"/>
            <w:shd w:val="clear" w:color="auto" w:fill="auto"/>
          </w:tcPr>
          <w:p w:rsidR="00940000" w:rsidRPr="00310B83" w:rsidRDefault="00940000" w:rsidP="00940000">
            <w:pPr>
              <w:spacing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★</w:t>
            </w:r>
            <w:proofErr w:type="gramStart"/>
            <w:r w:rsidRPr="0094000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抛雪机</w:t>
            </w:r>
            <w:proofErr w:type="gramEnd"/>
            <w:r w:rsidRPr="0094000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进雪口宽度≥1800mm，高度≥920mm（提供实测照片）；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940000" w:rsidRPr="00044E11" w:rsidTr="00940000">
        <w:trPr>
          <w:trHeight w:val="286"/>
        </w:trPr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940000" w:rsidRDefault="00940000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5623" w:type="dxa"/>
            <w:shd w:val="clear" w:color="auto" w:fill="auto"/>
          </w:tcPr>
          <w:p w:rsidR="00940000" w:rsidRPr="00310B83" w:rsidRDefault="00940000" w:rsidP="00940000">
            <w:pPr>
              <w:spacing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★</w:t>
            </w:r>
            <w:proofErr w:type="gramStart"/>
            <w:r w:rsidRPr="0094000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抛雪机绞龙</w:t>
            </w:r>
            <w:proofErr w:type="gramEnd"/>
            <w:r w:rsidRPr="0094000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: ≥630mm（提供实测照片）；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940000" w:rsidRPr="00044E11" w:rsidTr="00940000">
        <w:trPr>
          <w:trHeight w:val="1581"/>
        </w:trPr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940000" w:rsidRDefault="00940000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5623" w:type="dxa"/>
            <w:shd w:val="clear" w:color="auto" w:fill="auto"/>
          </w:tcPr>
          <w:p w:rsidR="00940000" w:rsidRPr="00310B83" w:rsidRDefault="00940000" w:rsidP="00940000">
            <w:pPr>
              <w:spacing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★</w:t>
            </w:r>
            <w:proofErr w:type="gramStart"/>
            <w:r w:rsidRPr="0094000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抛雪机</w:t>
            </w:r>
            <w:proofErr w:type="gramEnd"/>
            <w:r w:rsidRPr="0094000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可实现将积雪装车作业，控制系统为电控液压，</w:t>
            </w:r>
            <w:proofErr w:type="gramStart"/>
            <w:r w:rsidRPr="0094000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抛雪筒</w:t>
            </w:r>
            <w:proofErr w:type="gramEnd"/>
            <w:r w:rsidRPr="0094000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可折叠（提供折叠部位清晰实物照片）；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940000" w:rsidRPr="00044E11" w:rsidTr="00940000">
        <w:trPr>
          <w:trHeight w:val="499"/>
        </w:trPr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940000" w:rsidRDefault="00940000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5623" w:type="dxa"/>
            <w:shd w:val="clear" w:color="auto" w:fill="auto"/>
          </w:tcPr>
          <w:p w:rsidR="00940000" w:rsidRPr="00310B83" w:rsidRDefault="00940000" w:rsidP="00940000">
            <w:pPr>
              <w:spacing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proofErr w:type="gramStart"/>
            <w:r w:rsidRPr="0094000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抛雪机</w:t>
            </w:r>
            <w:proofErr w:type="gramEnd"/>
            <w:r w:rsidRPr="0094000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可满足装车要求；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940000" w:rsidRPr="00044E11" w:rsidTr="00EE3C94">
        <w:trPr>
          <w:trHeight w:val="302"/>
        </w:trPr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940000" w:rsidRDefault="00940000" w:rsidP="00896B81">
            <w:pPr>
              <w:spacing w:before="75" w:line="360" w:lineRule="auto"/>
              <w:ind w:firstLineChars="100" w:firstLine="24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5623" w:type="dxa"/>
            <w:shd w:val="clear" w:color="auto" w:fill="auto"/>
          </w:tcPr>
          <w:p w:rsidR="00940000" w:rsidRPr="00310B83" w:rsidRDefault="00940000" w:rsidP="00940000">
            <w:pPr>
              <w:spacing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310B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★</w:t>
            </w:r>
            <w:proofErr w:type="gramStart"/>
            <w:r w:rsidRPr="0094000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抛雪筒</w:t>
            </w:r>
            <w:proofErr w:type="gramEnd"/>
            <w:r w:rsidRPr="0094000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转动角度≥270º，旋转由链条传动。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940000" w:rsidRPr="00044E11" w:rsidRDefault="00940000" w:rsidP="00044E11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</w:tbl>
    <w:p w:rsidR="00607D86" w:rsidRPr="00940000" w:rsidRDefault="00607D86"/>
    <w:sectPr w:rsidR="00607D86" w:rsidRPr="00940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3872" w:rsidRDefault="00B23872" w:rsidP="00310B83">
      <w:r>
        <w:separator/>
      </w:r>
    </w:p>
  </w:endnote>
  <w:endnote w:type="continuationSeparator" w:id="0">
    <w:p w:rsidR="00B23872" w:rsidRDefault="00B23872" w:rsidP="00310B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3872" w:rsidRDefault="00B23872" w:rsidP="00310B83">
      <w:r>
        <w:separator/>
      </w:r>
    </w:p>
  </w:footnote>
  <w:footnote w:type="continuationSeparator" w:id="0">
    <w:p w:rsidR="00B23872" w:rsidRDefault="00B23872" w:rsidP="00310B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DE353B"/>
    <w:multiLevelType w:val="hybridMultilevel"/>
    <w:tmpl w:val="A5E01B30"/>
    <w:lvl w:ilvl="0" w:tplc="CABAC02E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E11"/>
    <w:rsid w:val="00044E11"/>
    <w:rsid w:val="00310B83"/>
    <w:rsid w:val="00607D86"/>
    <w:rsid w:val="00896B81"/>
    <w:rsid w:val="00940000"/>
    <w:rsid w:val="00B23872"/>
    <w:rsid w:val="00EE3C94"/>
    <w:rsid w:val="00F41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34B3D0-B076-416D-A31D-BD5C40991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0B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0B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0B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0B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5</Pages>
  <Words>407</Words>
  <Characters>2324</Characters>
  <Application>Microsoft Office Word</Application>
  <DocSecurity>0</DocSecurity>
  <Lines>19</Lines>
  <Paragraphs>5</Paragraphs>
  <ScaleCrop>false</ScaleCrop>
  <Company/>
  <LinksUpToDate>false</LinksUpToDate>
  <CharactersWithSpaces>2726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lichunbo</dc:creator>
  <cp:keywords/>
  <dc:description/>
  <cp:lastModifiedBy>lichunbo</cp:lastModifiedBy>
  <cp:revision>3</cp:revision>
  <dcterms:created xsi:type="dcterms:W3CDTF">2020-03-11T00:42:00Z</dcterms:created>
  <dcterms:modified xsi:type="dcterms:W3CDTF">2020-03-11T02:14:00Z</dcterms:modified>
</cp:coreProperties>
</file>