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1446"/>
        <w:gridCol w:w="5528"/>
        <w:gridCol w:w="850"/>
        <w:gridCol w:w="851"/>
      </w:tblGrid>
      <w:tr w:rsidR="00AA5CDE" w:rsidRPr="00107087" w:rsidTr="008725D1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CDE" w:rsidRPr="00107087" w:rsidRDefault="00AA5CDE" w:rsidP="0083510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7087"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CDE" w:rsidRPr="00107087" w:rsidRDefault="00AA5CDE" w:rsidP="0083510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7087">
              <w:rPr>
                <w:rFonts w:ascii="宋体" w:hAnsi="宋体" w:cs="宋体" w:hint="eastAsia"/>
                <w:kern w:val="0"/>
                <w:sz w:val="24"/>
              </w:rPr>
              <w:t>货物名称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CDE" w:rsidRPr="00107087" w:rsidRDefault="00AA5CDE" w:rsidP="0083510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107087">
              <w:rPr>
                <w:rFonts w:ascii="宋体" w:hAnsi="宋体" w:cs="宋体" w:hint="eastAsia"/>
                <w:kern w:val="0"/>
                <w:sz w:val="24"/>
              </w:rPr>
              <w:t>技术参数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CDE" w:rsidRPr="00107087" w:rsidRDefault="00213001" w:rsidP="0083510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CDE" w:rsidRPr="00107087" w:rsidRDefault="00213001" w:rsidP="0083510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数量</w:t>
            </w:r>
          </w:p>
        </w:tc>
      </w:tr>
      <w:tr w:rsidR="009A06B0" w:rsidRPr="00107087" w:rsidTr="008725D1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6B0" w:rsidRPr="003C69F6" w:rsidRDefault="009A06B0" w:rsidP="009A06B0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6B0" w:rsidRPr="00107087" w:rsidRDefault="00B22912" w:rsidP="009A06B0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窄边拆装衣柜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1.规格：900*500*1850 mm（长宽高浮动范围±20mm）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★2.材料材质：（1）柜体为拆装结构：侧边框和中边框均为8mm窄边，上边框为12mm，底边框为50mm，冷轧钢板厚度0.8mm，隔板厚度≥0.6mm，外表二个门独立门锁，内有可拆卸挂衣杆，门板下端带有4*10排列圆形透气孔。柜体为组装而成，牢固性好，加工强度精细化，背板、顶板、侧板均为卡槽用螺丝方式连接，方便拆装搬运；3.拉手为暗藏式冷轧钢板压型拉手，拉手内径开孔为210mm*25mm，门板与拉手衔接外边缘为≥5mm压型，镶嵌在门板内与柜门保持平整与门锁连接牢固，拉手表面不高于门板；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3.表面涂饰：静电喷涂，耐腐防锈。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</w:t>
            </w:r>
            <w:r w:rsidR="00073DCD">
              <w:rPr>
                <w:rFonts w:ascii="宋体" w:hAnsi="宋体" w:cs="宋体" w:hint="eastAsia"/>
                <w:sz w:val="24"/>
              </w:rPr>
              <w:t>颜色明确：柜体</w:t>
            </w:r>
            <w:bookmarkStart w:id="0" w:name="_GoBack"/>
            <w:bookmarkEnd w:id="0"/>
            <w:r w:rsidRPr="00B22912">
              <w:rPr>
                <w:rFonts w:ascii="宋体" w:hAnsi="宋体" w:cs="宋体" w:hint="eastAsia"/>
                <w:sz w:val="24"/>
              </w:rPr>
              <w:t>白；拉手蓝色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提交委托具有国家CMA认证的第三方检测机构出具的检测外观要求包含（金属件外观要求，焊接件、喷涂层、电镀层）符合GB/T 3325-2017的检测报告复印件原件。</w:t>
            </w:r>
          </w:p>
          <w:p w:rsidR="009A06B0" w:rsidRPr="000E5A69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开标提供符合技术参数样品一套。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6B0" w:rsidRPr="00E61A4C" w:rsidRDefault="00B22912" w:rsidP="009A06B0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6B0" w:rsidRPr="00107087" w:rsidRDefault="00B22912" w:rsidP="009A06B0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/>
                <w:sz w:val="24"/>
              </w:rPr>
              <w:t>112</w:t>
            </w:r>
          </w:p>
        </w:tc>
      </w:tr>
      <w:tr w:rsidR="009A06B0" w:rsidRPr="00107087" w:rsidTr="008725D1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6B0" w:rsidRPr="003C69F6" w:rsidRDefault="009A06B0" w:rsidP="009A06B0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6B0" w:rsidRPr="00107087" w:rsidRDefault="00B22912" w:rsidP="009A06B0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地台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1.尺寸：6000*1320*180mm（长宽高浮动范围±20mm）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整体结构：整体为纯实木结构，板材和骨架用金属钉紧密结合，使其成为整体，立撑立木板厚度3公分排列紧密，板材骨架用金属钉并加胶粘紧密结合，使其合为整体，不摇不晃，多人踩踏稳固坚实。板材采用硬扎木拼接板材，材料含水率8-10%，木纹面沙光处理，板材厚度等于18mm，木纹</w:t>
            </w:r>
            <w:r w:rsidRPr="00B22912">
              <w:rPr>
                <w:rFonts w:ascii="宋体" w:hAnsi="宋体" w:cs="宋体" w:hint="eastAsia"/>
                <w:sz w:val="24"/>
              </w:rPr>
              <w:lastRenderedPageBreak/>
              <w:t>清晰具有坚固耐用而且美观大气。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3.镶嵌式装饰护边：包边采用金色带流线装饰的铝合金，壁厚1mm左右，断面尺寸为30mm*40mm，美观大气。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4.安全大圆弧防护装置：为防止学生被站台棱角磕碰和拌倒，本站台采用高强度ABS工程塑料大圆弧包角并且在拐角处采用大圆弧不锈钢立壁防护，</w:t>
            </w:r>
          </w:p>
          <w:p w:rsidR="009A06B0" w:rsidRPr="000E5A69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5.油漆:分有色清漆和原木色清漆两种，均环保油漆。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6B0" w:rsidRPr="00107087" w:rsidRDefault="00B22912" w:rsidP="009A06B0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lastRenderedPageBreak/>
              <w:t>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6B0" w:rsidRPr="00107087" w:rsidRDefault="00B22912" w:rsidP="009A06B0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/>
                <w:sz w:val="24"/>
              </w:rPr>
              <w:t>31</w:t>
            </w:r>
          </w:p>
        </w:tc>
      </w:tr>
      <w:tr w:rsidR="009A06B0" w:rsidRPr="00107087" w:rsidTr="008725D1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6B0" w:rsidRPr="003C69F6" w:rsidRDefault="009A06B0" w:rsidP="009A06B0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6B0" w:rsidRPr="00107087" w:rsidRDefault="00B22912" w:rsidP="009A06B0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教师讲桌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规格（mm）：1200*600*1130mm（长宽高浮动范围±20mm）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钢木结构：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1、以C型钢架为支撑，柜体为吊装式，所有钢制配件经过酸洗、磷化、除油、除锈并经过“EPOXY”粉末喷涂固化处理。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2、面板：采用厚度不低于12.7mm抗倍特板制作，周边成型厚度不低于25.4mm，桌面上相同板材围边高50mm。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3、柜身：采用E1级厚不低于18mm环保型三聚氰胺板制作，可见截面均经过2.0mm厚PVC封边。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5、桌子中间带抽屉.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6、连接件：ABS专用连接组装件。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7、固定桌脚：ABS注塑专用桌垫。</w:t>
            </w:r>
          </w:p>
          <w:p w:rsidR="009A06B0" w:rsidRPr="000E5A69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8、颜色：多种颜色可选。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6B0" w:rsidRPr="00107087" w:rsidRDefault="00B22912" w:rsidP="009A06B0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06B0" w:rsidRPr="00107087" w:rsidRDefault="00B22912" w:rsidP="009A06B0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/>
                <w:sz w:val="24"/>
              </w:rPr>
              <w:t>31</w:t>
            </w:r>
          </w:p>
        </w:tc>
      </w:tr>
      <w:tr w:rsidR="00B22912" w:rsidRPr="00107087" w:rsidTr="00607B85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3C69F6" w:rsidRDefault="00B22912" w:rsidP="00B22912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学生课桌椅（中学）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课桌-面板与书箱要求：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▲1.材质：①面板得需采用 PP耐冲击塑料一级新料注塑成型，不得采用回收料生产。耐冲击强度：须能承受5磅榔头重力锤击不得破裂。②书箱得需采用 PP耐冲击塑料一级新料注塑成型，不得采用</w:t>
            </w:r>
            <w:r w:rsidRPr="00B22912">
              <w:rPr>
                <w:rFonts w:ascii="宋体" w:hAnsi="宋体" w:cs="宋体" w:hint="eastAsia"/>
                <w:sz w:val="24"/>
              </w:rPr>
              <w:lastRenderedPageBreak/>
              <w:t>回收料生产。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2.尺寸：①面板620mm（±2mm）×418mm（±2mm）×8mm（±2mm）；②书箱490mm×385mm×130 mm（±2mm）</w:t>
            </w:r>
          </w:p>
          <w:p w:rsidR="00B22912" w:rsidRPr="00B22912" w:rsidRDefault="00B22912" w:rsidP="00B22912"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功能：（1）面板①靠胸前处有一內弧造型设计。★②面板为全平面，不得有凹凸槽。③四周及底部完全不得有毛边，得需倒圆角，不刮手。④表面得需有纹路，没有反光现象。（2）书箱①书箱底部有排水槽缝之设计。排水槽缝不得少于20条。▲②书箱内侧前端下方得需设置有一长型凹形笔槽，尺寸为440mm（±2mm）×55mm（±2mm）（最大尺寸），笔槽左右两端并得需各有一排水勾缝设计。★③书箱左右两侧得需各有一挂钩设计。左右挂钩得需与书箱一体成型，不得采用螺丝锁附方式配置挂钩。▲④桌下塑胶脚管架内侧部位加装高度调节钮，调节位640-790mm之间，调节高度时，无需使用任何工具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结构：①面板底部有強化承重之设计，嵌入一根方型钢管，尺寸规格为15mm（±2mm）×30mm（±2mm）×厚度≧1mm。★②面板与书箱采一体注塑成型，不得采用螺丝锁附。③采椭圆形亮光管焊接而成，结构得需牢固，长时间使用不得产生摇晃、松散的现象。焊接完成之钢管架，焊接部位得需牢固，需无脱焊、虚焊、焊穿。④钢管尺寸为24 mm（±2mm）×48mm（±2mm）×厚度≧1.2mm⑤焊接完成之钢管架，表面经脱脂、磷化处理，耐腐蚀、防锈。外表采一级颗粒粉末，经高温粉体烤漆，附着力特强，不脱漆。涂层需无漏喷、锈蚀；涂层需光滑均匀，色泽一致，需无流挂、疙瘩、皱皮、飞</w:t>
            </w:r>
            <w:r w:rsidRPr="00B22912">
              <w:rPr>
                <w:rFonts w:ascii="宋体" w:hAnsi="宋体" w:cs="宋体" w:hint="eastAsia"/>
                <w:sz w:val="24"/>
              </w:rPr>
              <w:lastRenderedPageBreak/>
              <w:t xml:space="preserve">漆。涂层需平整光滑、清晰，需无明显粒子、涨边现象。     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▲5.脚垫：材质得需采用 PP耐冲击塑料注塑成型，设有一调节螺丝之设计，当地面有斜度时，可使用1元硬币调节螺丝。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</w:p>
          <w:p w:rsidR="00B22912" w:rsidRPr="00B22912" w:rsidRDefault="00B22912" w:rsidP="00B22912"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课椅-靠背与坐垫要求：</w:t>
            </w:r>
          </w:p>
          <w:p w:rsidR="00B22912" w:rsidRPr="00B22912" w:rsidRDefault="00B22912" w:rsidP="00B22912"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1.材质：①靠背得需采用PP塑料一级新料注塑成型，不得采用回收料生产。②坐垫得需采用PP塑料一级新料注塑成型。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2.尺寸：①靠背450mm（±2mm）×400mm（±2mm）。②坐垫440mm（±2mm）×410mm（±2mm）。</w:t>
            </w:r>
          </w:p>
          <w:p w:rsidR="00B22912" w:rsidRPr="00B22912" w:rsidRDefault="00B22912" w:rsidP="00B22912"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功能：▲①靠背采用五边形多孔式孔洞设计，需有一弧形造型设计。▲②坐垫采用五边形多孔式孔洞设计，通风防积水。▲③椅下塑胶脚管架内侧部位加装高度调节钮，调节位360-460mm之间，调节高度时，无需使用任何工具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结构：★①靠背与坐垫得需一体注塑成型，不得采用螺丝锁附。②采椭圆形亮光管焊接而成，结构得需牢固，长时间使用不得产生摇晃、松散的现象。焊接完成之钢管架，焊接部位得需牢固，需无脱焊、虚焊、焊穿。③钢管尺寸为24 mm（±2mm）×48mm（±2mm）×厚度≧1.2mm④焊接完成之钢管架，表面经脱脂、磷化处理，耐腐蚀、防锈。外表采一级颗粒粉末，经高温粉体烤漆，附着力特强，不脱漆。涂层需无漏喷、锈蚀；涂层需光滑均匀，色泽一致，需无流挂、疙瘩、皱皮、飞漆。涂层需平整光滑、清晰，需无明显粒子、涨边现象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lastRenderedPageBreak/>
              <w:t>▲5.脚垫：材质得需采用 PP耐冲击塑料注塑成型。</w:t>
            </w:r>
          </w:p>
          <w:p w:rsidR="00B22912" w:rsidRPr="00B22912" w:rsidRDefault="00B22912" w:rsidP="00B22912"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备注：                                                                                                               </w:t>
            </w:r>
          </w:p>
          <w:p w:rsidR="00B22912" w:rsidRPr="00B22912" w:rsidRDefault="00B22912" w:rsidP="00B22912"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1提交委托具有国家CMA认证的第三方检测机构出具的学生课桌椅检测要求包含（外观要求，安全性，重金属含量，耐老化性(500h)GB/T 16422.2-1999进行检测）且检测结果应符合QB/T4071-2010标准合格检测报告原件。</w:t>
            </w:r>
          </w:p>
          <w:p w:rsidR="00B22912" w:rsidRPr="00B22912" w:rsidRDefault="00B22912" w:rsidP="00B22912"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2投标时须提供符合以上参数课桌椅样品一套.（技术要求中带“★”的不得偏离），样品与采购文件尺寸要求不符的作为无效响应，并取消其中标资格。</w:t>
            </w:r>
          </w:p>
          <w:p w:rsidR="00B22912" w:rsidRPr="00B22912" w:rsidRDefault="00B22912" w:rsidP="00B22912">
            <w:pPr>
              <w:pStyle w:val="ae"/>
              <w:jc w:val="left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noProof/>
                <w:szCs w:val="22"/>
              </w:rPr>
              <w:drawing>
                <wp:inline distT="0" distB="0" distL="114300" distR="114300" wp14:anchorId="718AEEAB" wp14:editId="79F310ED">
                  <wp:extent cx="1355725" cy="1525905"/>
                  <wp:effectExtent l="0" t="0" r="15875" b="17145"/>
                  <wp:docPr id="2" name="图片 1" descr="微信图片_20191114151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微信图片_20191114151938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rcRect l="-6073" t="1443" r="4321" b="22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5725" cy="152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2912">
              <w:rPr>
                <w:rFonts w:ascii="宋体" w:eastAsiaTheme="minorEastAsia" w:hAnsi="宋体" w:cs="宋体" w:hint="eastAsia"/>
                <w:b w:val="0"/>
                <w:bCs w:val="0"/>
                <w:noProof/>
                <w:szCs w:val="22"/>
              </w:rPr>
              <w:drawing>
                <wp:inline distT="0" distB="0" distL="114300" distR="114300" wp14:anchorId="7CDD4935" wp14:editId="504E72DC">
                  <wp:extent cx="1310640" cy="1737995"/>
                  <wp:effectExtent l="0" t="0" r="3810" b="14605"/>
                  <wp:docPr id="3" name="图片 2" descr="微信图片_20191114151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微信图片_20191114151931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640" cy="1737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lastRenderedPageBreak/>
              <w:t>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/>
                <w:sz w:val="24"/>
              </w:rPr>
              <w:t>1000</w:t>
            </w:r>
          </w:p>
        </w:tc>
      </w:tr>
      <w:tr w:rsidR="00B22912" w:rsidRPr="00107087" w:rsidTr="007C5BB0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3C69F6" w:rsidRDefault="00B22912" w:rsidP="00B22912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学生课桌椅（小学）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课桌</w:t>
            </w:r>
          </w:p>
          <w:p w:rsidR="00B22912" w:rsidRPr="00B22912" w:rsidRDefault="00B22912" w:rsidP="00B22912">
            <w:pPr>
              <w:numPr>
                <w:ilvl w:val="0"/>
                <w:numId w:val="19"/>
              </w:num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面板要求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1.材质：得需采用 PP耐冲击塑料一级新料一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体注塑成型。耐冲击强度：须能承受5磅榔头重力锤击不得破裂。不得采用回收料生产。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2.尺寸：615mm（±2mm）×410mm（±2mm）×22mm（±2mm）。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★3.功能：（1）靠胸前处有一內弧造型设计。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（2）面板前端设置一冂字型防滑落凸条，总长度为1000mm±2mm。（3）四周及底部完全不得有毛边，得需倒圆角，不刮手。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（4）表面得需有细纹咬花，不得有反光现象。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4.组合设计：面板底部有強化承重之设计。锁入一根承重方型钢管，并与面板底部平齐。尺寸规格为15mm（±2mm）×30mm（±2mm）×壁厚1.0mm。由螺丝锁付于面板底部。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lastRenderedPageBreak/>
              <w:t>5.外观详如左图所示。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B.书箱要求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1.材质：采用PP塑料一级新料一体注塑成型。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不得采用回收料生产。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内径尺寸：450mm（±2mm）×130mm（±2mm）。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3.功能：（1）书箱底部有排水槽缝之设计。排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水槽缝不得少于25条。每条槽缝长40mm×4.5mm±2mm。书箱向后并得有倾斜2度的设计。★（2）书箱前端的下方得需设置有一长型凹形笔槽尺寸450mm（±2mm）×50mm（±2mm），笔槽左右两端并得需各有一排水勾缝设计。                          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0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外观详如左图所示。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C.桌钢架要求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1.材质及形状：采椭圆形亮光钢管组合焊接而成，结构得需牢固，长时间使用不得产生摇晃、松散的现象。焊接完成之钢管架，焊接部位得需牢固，需无脱焊、虚焊、焊穿。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2.尺寸：桌脚贴地钢管尺寸为25mm（±2mm）×50mm（±2mm）×壁厚1.2mm；桌脚上部固定立管钢管尺寸为30mm（±2mm）×60mm（±2mm）×壁厚1.2mm；桌脚上部活动立管钢管尺寸为23mm（±2mm）×50mm（±2mm）×壁厚1.2mm；链接书箱Y支架钢管尺寸为20mm（±2mm）×40mm（±2mm）×壁厚1.2mm。 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3.表面涂装：焊接完成之钢管架，表面经酸洗、脱脂、磷化处理，耐腐蚀、防锈。外表采一级颗粒粉末，经高温粉体烤漆，附着力特强，不脱漆。涂层需无漏喷、锈蚀；涂层需光滑均匀，色泽一致，需无流挂、疙瘩、皱皮、飞漆。涂层需平整光滑、清晰，需无明显粒子、涨边现象；应无明显加工痕迹、划痕、雾光、白棱、白点、鼓泡、油白、流挂、缩孔、刷毛、积粉和杂渣。      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4.功能：左右脚架各加装一组高低调节钮。调节桌高可從桌高640mm（±2mm）至桌高760mm（±2mm），每一阶间隔30mm。★调节高度时，无需使用任何工具。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5.其他详如左图所示。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D.脚垫要求</w:t>
            </w:r>
          </w:p>
          <w:p w:rsidR="00B22912" w:rsidRPr="00B22912" w:rsidRDefault="00B22912" w:rsidP="00B22912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1.材质：采用PP塑料一体注塑成型，并用1支螺丝锁付，桌子前端脚垫左右得需配1个水平调节螺丝。</w:t>
            </w:r>
          </w:p>
          <w:p w:rsidR="00B22912" w:rsidRPr="00B22912" w:rsidRDefault="00B22912" w:rsidP="00B22912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2.尺寸：56mm（±2mm）×60mm（±2mm）×38.5mm（±2mm）×厚8mm（±2mm）。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lastRenderedPageBreak/>
              <w:t>★3.功能：有一水平调节螺丝之设计，长度为32mm，当地面有斜度时，可使用1元硬币调整水平调节螺丝，保持桌面水平。</w:t>
            </w: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br/>
              <w:t>4.其他详如左图所示。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1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挂钩要求</w:t>
            </w:r>
          </w:p>
          <w:p w:rsidR="00B22912" w:rsidRPr="00B22912" w:rsidRDefault="00B22912" w:rsidP="00B22912">
            <w:pPr>
              <w:widowControl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1.材质：采用PP塑料一级新料一体注塑成型， </w:t>
            </w:r>
          </w:p>
          <w:p w:rsidR="00B22912" w:rsidRPr="00B22912" w:rsidRDefault="00B22912" w:rsidP="00B22912">
            <w:pPr>
              <w:widowControl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不得采用回收料生产。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2.尺寸：28mm（±2mm）×60mm（±2mm）×17mm（±2mm）。</w:t>
            </w:r>
          </w:p>
          <w:p w:rsidR="00B22912" w:rsidRPr="00B22912" w:rsidRDefault="00B22912" w:rsidP="00B22912">
            <w:pPr>
              <w:ind w:left="960" w:hangingChars="400" w:hanging="960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★3.功能与工艺要求：书箱左右两侧得需各有</w:t>
            </w:r>
          </w:p>
          <w:p w:rsidR="00B22912" w:rsidRPr="00B22912" w:rsidRDefault="00B22912" w:rsidP="00B22912">
            <w:pPr>
              <w:ind w:left="960" w:hangingChars="400" w:hanging="960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一挂钩设计。左右挂钩得需与书箱一体成型。</w:t>
            </w:r>
          </w:p>
          <w:p w:rsidR="00B22912" w:rsidRPr="00B22912" w:rsidRDefault="00B22912" w:rsidP="00B22912">
            <w:pPr>
              <w:ind w:left="960" w:hangingChars="400" w:hanging="960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不得采用螺丝锁附方式配置挂钩。在静止状态</w:t>
            </w:r>
          </w:p>
          <w:p w:rsidR="00B22912" w:rsidRPr="00B22912" w:rsidRDefault="00B22912" w:rsidP="00B22912">
            <w:pPr>
              <w:ind w:left="960" w:hangingChars="400" w:hanging="960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下可以承载10KG的挂物承重。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0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其他详如左图所示。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课椅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2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靠背要求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1.材质：采PP塑料一级新料一体注塑成型。不得采用回收料生产。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2.尺寸：405mm（±2mm）×355mm（±2mm）。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★3.横条勾缝宽度得需小余</w:t>
            </w:r>
            <w:r w:rsidRPr="00B22912">
              <w:rPr>
                <w:rFonts w:ascii="宋体" w:hAnsi="宋体" w:cs="宋体"/>
                <w:sz w:val="24"/>
              </w:rPr>
              <w:t>6mm</w:t>
            </w:r>
            <w:r w:rsidRPr="00B22912">
              <w:rPr>
                <w:rFonts w:ascii="宋体" w:hAnsi="宋体" w:cs="宋体" w:hint="eastAsia"/>
                <w:sz w:val="24"/>
              </w:rPr>
              <w:t>，靠背与钢管结合方式，得需采用直插式，不得采用螺丝锁付，得需牢固不得出现摇晃现象。靠背需有一弧形造型设计。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3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其他详如左图所示。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2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坐垫要求</w:t>
            </w:r>
          </w:p>
          <w:p w:rsidR="00B22912" w:rsidRPr="00B22912" w:rsidRDefault="00B22912" w:rsidP="00B22912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1.材质：采PP塑料一级新料一体注塑成型。不得采用回收料生产。</w:t>
            </w:r>
          </w:p>
          <w:p w:rsidR="00B22912" w:rsidRPr="00B22912" w:rsidRDefault="00B22912" w:rsidP="00B22912">
            <w:pPr>
              <w:widowControl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2.尺寸：400mm（±2mm）×370mm（±2mm）。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★3. 坐垫前端有两下凹设计。坐垫需有六条通气散热细缝，每条细缝宽度不得超过6mm。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3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其他详如左图所示。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2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椅钢架要求</w:t>
            </w:r>
          </w:p>
          <w:p w:rsidR="00B22912" w:rsidRPr="00B22912" w:rsidRDefault="00B22912" w:rsidP="00B22912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1.材质及形状：采椭圆形亮光钢管组合焊接而成，结构得需牢固，长时间使用不得产生摇晃、松散的现象。焊接完成之钢管架，焊接部位得需牢固，需无脱焊、虚焊、焊穿。</w:t>
            </w:r>
          </w:p>
          <w:p w:rsidR="00B22912" w:rsidRPr="00B22912" w:rsidRDefault="00B22912" w:rsidP="00B22912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2.尺寸：椅座贴地钢管尺寸为25mm（±2mm）×50mm（±2mm）×厚1.5mm；椅子横杆尺寸为20 mm（±2mm）×40mm（±2mm）×厚1.2mm；椅脚上部固定立管钢管尺寸为30mm（±2mm）×60mm（±2mm）×厚1.2mm；坐垫下活动立管钢管尺寸为23mm（±2mm）×50mm（±2mm）×厚1.5mm；坐垫</w:t>
            </w:r>
            <w:r w:rsidRPr="00B22912">
              <w:rPr>
                <w:rFonts w:ascii="宋体" w:hAnsi="宋体" w:cs="宋体" w:hint="eastAsia"/>
                <w:sz w:val="24"/>
              </w:rPr>
              <w:lastRenderedPageBreak/>
              <w:t>钢管尺寸为16.5mm（±2mm）×34mm（±2mm）×厚1.2mm。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3.表面涂装：焊接完成之钢管架，表面经酸洗、脱脂、磷化处理，耐腐蚀、防锈。外表采一级颗粒粉末，经高温粉体烤漆，附着力特强，不脱漆。涂层需无漏喷、锈蚀；涂层需光滑均匀，色泽一致，需无流挂、疙瘩、皱皮、飞漆。涂层需平整光滑、清晰，需无明显粒子、涨边现象；应无明显加工痕迹、划痕、雾光、白棱、白点、鼓泡、油白、流挂、缩孔、刷毛、积粉和杂渣。          </w:t>
            </w:r>
          </w:p>
          <w:p w:rsidR="00B22912" w:rsidRPr="00B22912" w:rsidRDefault="00B22912" w:rsidP="00B22912">
            <w:pPr>
              <w:numPr>
                <w:ilvl w:val="0"/>
                <w:numId w:val="24"/>
              </w:num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功能：左右脚架各加装一组高低调节钮。调節坐高可从坐高340mm（±2mm）调至坐高440mm（±2mm），每一阶间隔20mm。★调节高度时，不需使用任何工具。  </w:t>
            </w:r>
          </w:p>
          <w:p w:rsidR="00B22912" w:rsidRPr="00B22912" w:rsidRDefault="00B22912" w:rsidP="00B22912">
            <w:pPr>
              <w:widowControl/>
              <w:numPr>
                <w:ilvl w:val="0"/>
                <w:numId w:val="24"/>
              </w:numPr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其他详如左图所示。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2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脚垫要求</w:t>
            </w:r>
          </w:p>
          <w:p w:rsidR="00B22912" w:rsidRPr="00B22912" w:rsidRDefault="00B22912" w:rsidP="00B22912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1.材质：采PP塑料一体注塑成型。</w:t>
            </w:r>
          </w:p>
          <w:p w:rsidR="00B22912" w:rsidRPr="00B22912" w:rsidRDefault="00B22912" w:rsidP="00B22912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2.尺寸：56mm（±2mm）×60mm（±2mm）×38.5mm（±2mm）×厚8mm（±2mm）。</w:t>
            </w:r>
          </w:p>
          <w:p w:rsidR="00B22912" w:rsidRPr="00B22912" w:rsidRDefault="00B22912" w:rsidP="00B22912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3.其他详如左图所示。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备注：</w:t>
            </w:r>
          </w:p>
          <w:p w:rsidR="00B22912" w:rsidRPr="00B22912" w:rsidRDefault="00B22912" w:rsidP="00B22912">
            <w:pPr>
              <w:widowControl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1.提交委托具有国家CMA认证的第三方检测机构出具的学生课桌椅检测要求包含（外观要求，安全性，重金属含量，耐老化性(500h)GB/T 16422.2-1999进行检测）且检测结果应符合QB/T4071-2010标准合格检测报告原件。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2投标时须提供符合以上参数课桌椅样品一套.（技术要求中带“★”的不得偏离），样品与采购文件尺寸要求不符的作为无效响应，并取消其中标资格。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noProof/>
                <w:sz w:val="24"/>
              </w:rPr>
              <w:lastRenderedPageBreak/>
              <w:drawing>
                <wp:inline distT="0" distB="0" distL="0" distR="0" wp14:anchorId="6F7CC455" wp14:editId="2084DF2D">
                  <wp:extent cx="2006600" cy="2781300"/>
                  <wp:effectExtent l="19050" t="0" r="0" b="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6600" cy="27813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2912">
              <w:rPr>
                <w:rFonts w:ascii="宋体" w:hAnsi="宋体" w:cs="宋体" w:hint="eastAsia"/>
                <w:noProof/>
                <w:sz w:val="24"/>
              </w:rPr>
              <w:drawing>
                <wp:inline distT="0" distB="0" distL="0" distR="0" wp14:anchorId="24728336" wp14:editId="58207B7E">
                  <wp:extent cx="1708150" cy="2434590"/>
                  <wp:effectExtent l="19050" t="0" r="6350" b="0"/>
                  <wp:docPr id="5" name="图片 9" descr="螢幕快照 2016-07-22 上午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9" descr="螢幕快照 2016-07-22 上午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150" cy="2434751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lastRenderedPageBreak/>
              <w:t>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/>
                <w:sz w:val="24"/>
              </w:rPr>
              <w:t>900</w:t>
            </w:r>
          </w:p>
        </w:tc>
      </w:tr>
      <w:tr w:rsidR="00B22912" w:rsidRPr="00107087" w:rsidTr="00D752BB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3C69F6" w:rsidRDefault="00B22912" w:rsidP="00B22912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多功能教室桌椅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A.面板要求 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1.材质：得需采用 PP耐冲击塑料一级新料一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体注塑成型。耐冲击强度：须能承受5磅榔头重力锤击不得破裂。不得采用回收料生产。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2.尺寸：615mm（±2mm）×410mm（±2mm）×22mm（±2mm）。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★3.功能：（1）靠胸前处有一內弧造型设计。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（2）面板前端设置一冂字型防滑落凸条，总长度为1000mm±2mm。（3）四周及底部完全不得有毛边，得需倒圆角，不刮手。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（4）表面得需有细纹咬花，不得有反光现象。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4.组合设计：面板底部有強化承重之设计。锁入一根承重方型钢管，并与面板底部平齐。尺寸规格为15mm（±2mm）×30mm（±2mm）×壁厚1.0mm。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5.外观详如左图所示。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lastRenderedPageBreak/>
              <w:t>B.书箱要求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1.材质：采用PP塑料一级新料一体注塑成型。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不得采用回收料生产。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内径尺寸：450mm（±2mm）×130mm（±2mm）。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3.功能：（1）书箱底部有排水槽缝之设计。排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水槽缝不得少于25条。每条槽缝长40mm×4.5mm±2mm。书箱向后并得有倾斜2度的设计。★（2）书箱前端的下方得需设置有一长型凹形笔槽尺寸450mm（±2mm）×50mm（±2mm），笔槽左右两端并得需各有一排水勾缝设计。                                          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5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外观详如左图所示。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19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桌钢架要求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1.材质及形状：采椭圆形亮光钢管组合焊接而成，结构得需牢固，长时间使用不得产生摇晃、松散的现象。焊接完成之钢管架，焊接部位得需牢固，需无脱焊、虚焊、焊穿。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2.尺寸：桌脚贴地部钢管尺寸为30mm（±2mm）×60mm（±2mm）×厚1.2mm；桌脚上部固定立管钢管尺寸为30mm（±2mm）×60</w:t>
            </w:r>
            <w:r w:rsidRPr="00B22912">
              <w:rPr>
                <w:rFonts w:ascii="宋体" w:hAnsi="宋体" w:cs="宋体"/>
                <w:sz w:val="24"/>
              </w:rPr>
              <w:t>mm</w:t>
            </w:r>
            <w:r w:rsidRPr="00B22912">
              <w:rPr>
                <w:rFonts w:ascii="宋体" w:hAnsi="宋体" w:cs="宋体" w:hint="eastAsia"/>
                <w:sz w:val="24"/>
              </w:rPr>
              <w:t>（±2mm）×厚1.2mm；桌脚上部活动立管钢管尺寸为21</w:t>
            </w:r>
            <w:r w:rsidRPr="00B22912">
              <w:rPr>
                <w:rFonts w:ascii="宋体" w:hAnsi="宋体" w:cs="宋体"/>
                <w:sz w:val="24"/>
              </w:rPr>
              <w:t>mm</w:t>
            </w:r>
            <w:r w:rsidRPr="00B22912">
              <w:rPr>
                <w:rFonts w:ascii="宋体" w:hAnsi="宋体" w:cs="宋体" w:hint="eastAsia"/>
                <w:sz w:val="24"/>
              </w:rPr>
              <w:t>（±2mm）×52</w:t>
            </w:r>
            <w:r w:rsidRPr="00B22912">
              <w:rPr>
                <w:rFonts w:ascii="宋体" w:hAnsi="宋体" w:cs="宋体"/>
                <w:sz w:val="24"/>
              </w:rPr>
              <w:t>mm</w:t>
            </w:r>
            <w:r w:rsidRPr="00B22912">
              <w:rPr>
                <w:rFonts w:ascii="宋体" w:hAnsi="宋体" w:cs="宋体" w:hint="eastAsia"/>
                <w:sz w:val="24"/>
              </w:rPr>
              <w:t>（±2mm）×厚1.5mm；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3.表面涂装：焊接完成之钢管架，表面经酸洗、脱脂，耐腐蚀、防锈。外表采一级颗粒粉末，经高温粉体烤漆，附着力特强，不脱漆。涂层需无漏喷、锈蚀；涂层需光滑均匀，色泽一致，需无流挂、疙瘩、皱皮、飞漆。涂层需平整光滑、清晰，需无明显粒子、涨边现象；应无明显加工痕迹、划痕、雾光、白棱、白点、鼓泡、油白、流挂、缩孔、刷毛、积粉和杂渣。      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4.功能：左右脚架各加装一组高低调节钮。调节桌高可從桌高610mm（±10mm）至桌高760mm（±10mm），每一阶间隔30mm。★调节高度时，无需使用任何工具。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5.其他详如左图所示。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D.脚垫要求</w:t>
            </w:r>
          </w:p>
          <w:p w:rsidR="00B22912" w:rsidRPr="00B22912" w:rsidRDefault="00B22912" w:rsidP="00B22912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1.材质：采用PP塑料一体注塑成型，并用1支螺丝锁付，桌子前端脚垫左右得需配1个水平调节螺丝。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★2.功能：有一水平调节螺丝之设计，长度为32mm，当地面有斜度时，可使用1元硬币调整水平调节螺丝，保持桌面水平。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2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lastRenderedPageBreak/>
              <w:t>挂钩要求</w:t>
            </w:r>
          </w:p>
          <w:p w:rsidR="00B22912" w:rsidRPr="00B22912" w:rsidRDefault="00B22912" w:rsidP="00B22912">
            <w:pPr>
              <w:widowControl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1.材质：采用PP塑料一级新料一体注塑成型， </w:t>
            </w:r>
          </w:p>
          <w:p w:rsidR="00B22912" w:rsidRPr="00B22912" w:rsidRDefault="00B22912" w:rsidP="00B22912">
            <w:pPr>
              <w:widowControl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不得采用回收料生产。</w:t>
            </w:r>
          </w:p>
          <w:p w:rsidR="00B22912" w:rsidRPr="00B22912" w:rsidRDefault="00B22912" w:rsidP="00B22912">
            <w:pPr>
              <w:ind w:left="960" w:hangingChars="400" w:hanging="960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★2.功能与工艺要求：书箱左右两侧得需各有</w:t>
            </w:r>
          </w:p>
          <w:p w:rsidR="00B22912" w:rsidRPr="00B22912" w:rsidRDefault="00B22912" w:rsidP="00B22912">
            <w:pPr>
              <w:ind w:left="960" w:hangingChars="400" w:hanging="960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一挂钩设计。左右挂钩得需与书箱一体成型。</w:t>
            </w:r>
          </w:p>
          <w:p w:rsidR="00B22912" w:rsidRPr="00B22912" w:rsidRDefault="00B22912" w:rsidP="00B22912">
            <w:pPr>
              <w:ind w:left="960" w:hangingChars="400" w:hanging="960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不得采用螺丝锁附方式配置挂钩。在静止状态</w:t>
            </w:r>
          </w:p>
          <w:p w:rsidR="00B22912" w:rsidRPr="00B22912" w:rsidRDefault="00B22912" w:rsidP="00B22912">
            <w:pPr>
              <w:ind w:left="960" w:hangingChars="400" w:hanging="960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下可以承载10KG的挂物承重。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5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其他详如左图所示。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课椅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6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靠背要求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1.材质：采PP塑料一体注塑成型。不得采用回收料生产。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2.尺寸：405mm（±2mm）×355mm（±2mm）。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★3.靠背与坐垫需一体注塑成型，不得采用螺丝锁付。靠背需有一弧形造型设计。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7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其他详如左图所示。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6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坐垫要求</w:t>
            </w:r>
          </w:p>
          <w:p w:rsidR="00B22912" w:rsidRPr="00B22912" w:rsidRDefault="00B22912" w:rsidP="00B22912">
            <w:pPr>
              <w:widowControl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1.材质：采PP塑料一体注塑成型。不得采用回收料生产。</w:t>
            </w:r>
          </w:p>
          <w:p w:rsidR="00B22912" w:rsidRPr="00B22912" w:rsidRDefault="00B22912" w:rsidP="00B22912">
            <w:pPr>
              <w:widowControl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2.尺寸：405mm（±2mm）×370mm（±2mm）。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★3. 坐垫前端有两处凹陷设计。坐垫需有六条通气散热细缝，每条细缝宽度不得超过6mm。</w:t>
            </w:r>
          </w:p>
          <w:p w:rsidR="00B22912" w:rsidRPr="00B22912" w:rsidRDefault="00B22912" w:rsidP="00B22912">
            <w:pPr>
              <w:numPr>
                <w:ilvl w:val="0"/>
                <w:numId w:val="24"/>
              </w:num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坐垫左右各加装一组高低调节钮。调節坐高可从坐高340mm（±10mm）调至坐高440mm（±10mm），每一阶间隔20mm。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★调节高度时，不需使用任何工具。★需附有永久性刻度标示，调节时可显示高度尺寸。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7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其他详如左图所示。</w:t>
            </w:r>
          </w:p>
          <w:p w:rsidR="00B22912" w:rsidRPr="00B22912" w:rsidRDefault="00B22912" w:rsidP="00B22912">
            <w:pPr>
              <w:pStyle w:val="ae"/>
              <w:numPr>
                <w:ilvl w:val="0"/>
                <w:numId w:val="26"/>
              </w:numPr>
              <w:spacing w:line="240" w:lineRule="auto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椅下架要求</w:t>
            </w:r>
          </w:p>
          <w:p w:rsidR="00B22912" w:rsidRPr="00B22912" w:rsidRDefault="00B22912" w:rsidP="00B22912">
            <w:pPr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1.材质：采PP塑料一体注塑成型。不得采用回收料生产。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2.其他详如左图所示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★D.椅下置物篮要求</w:t>
            </w:r>
          </w:p>
          <w:p w:rsidR="00B22912" w:rsidRPr="00B22912" w:rsidRDefault="00B22912" w:rsidP="00B22912">
            <w:pPr>
              <w:widowControl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1.材质：采PP塑料一体注塑成型。不得采用回收料生产。</w:t>
            </w:r>
          </w:p>
          <w:p w:rsidR="00B22912" w:rsidRPr="00B22912" w:rsidRDefault="00B22912" w:rsidP="00B22912">
            <w:pPr>
              <w:widowControl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2.椅下置物篮与椅下架需一体注塑成型，增加置物篮使用牢固安全性，不得使用螺丝锁附。</w:t>
            </w:r>
          </w:p>
          <w:p w:rsidR="00B22912" w:rsidRPr="00B22912" w:rsidRDefault="00B22912" w:rsidP="00B22912">
            <w:pPr>
              <w:widowControl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3.造型得需有多处孔洞设计。</w:t>
            </w:r>
          </w:p>
          <w:p w:rsidR="00B22912" w:rsidRPr="00B22912" w:rsidRDefault="00B22912" w:rsidP="00B22912">
            <w:pPr>
              <w:widowControl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4.其他详如左图所示。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★椅子</w:t>
            </w:r>
          </w:p>
          <w:p w:rsidR="00B22912" w:rsidRPr="00B22912" w:rsidRDefault="00B22912" w:rsidP="00B22912">
            <w:pPr>
              <w:pStyle w:val="ae"/>
              <w:rPr>
                <w:rFonts w:ascii="宋体" w:eastAsiaTheme="minorEastAsia" w:hAnsi="宋体" w:cs="宋体"/>
                <w:b w:val="0"/>
                <w:bCs w:val="0"/>
                <w:szCs w:val="22"/>
              </w:rPr>
            </w:pP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t>整张椅子总重量需小于4.75±0.3公斤便于移动打</w:t>
            </w:r>
            <w:r w:rsidRPr="00B22912">
              <w:rPr>
                <w:rFonts w:ascii="宋体" w:eastAsiaTheme="minorEastAsia" w:hAnsi="宋体" w:cs="宋体" w:hint="eastAsia"/>
                <w:b w:val="0"/>
                <w:bCs w:val="0"/>
                <w:szCs w:val="22"/>
              </w:rPr>
              <w:lastRenderedPageBreak/>
              <w:t>扫。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备注：                                                                                                               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投标时须提供符合以上参数课桌椅样品一套.（技术要求中带“★”的不得偏离），样品与采购文件尺寸要求不符的作为无效响应，并取消其中标资格。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noProof/>
                <w:sz w:val="24"/>
              </w:rPr>
              <w:drawing>
                <wp:inline distT="0" distB="0" distL="114300" distR="114300" wp14:anchorId="0AE83221" wp14:editId="08D7DC95">
                  <wp:extent cx="1957070" cy="2153920"/>
                  <wp:effectExtent l="0" t="0" r="5080" b="17780"/>
                  <wp:docPr id="1089" name="图片 1" descr="图片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9" name="图片 1" descr="图片1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7070" cy="21539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22912">
              <w:rPr>
                <w:rFonts w:ascii="宋体" w:hAnsi="宋体" w:cs="宋体" w:hint="eastAsia"/>
                <w:noProof/>
                <w:sz w:val="24"/>
              </w:rPr>
              <w:drawing>
                <wp:inline distT="0" distB="0" distL="114300" distR="114300" wp14:anchorId="5C35E345" wp14:editId="1A5CAF2D">
                  <wp:extent cx="1396365" cy="2244090"/>
                  <wp:effectExtent l="0" t="0" r="13335" b="3810"/>
                  <wp:docPr id="1090" name="图片 2" descr="图片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" name="图片 2" descr="图片2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6365" cy="2244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lastRenderedPageBreak/>
              <w:t>套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/>
                <w:sz w:val="24"/>
              </w:rPr>
              <w:t>45</w:t>
            </w:r>
          </w:p>
        </w:tc>
      </w:tr>
      <w:tr w:rsidR="00B22912" w:rsidRPr="00107087" w:rsidTr="008725D1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3C69F6" w:rsidRDefault="00B22912" w:rsidP="00B22912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窄边拆装卷柜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1.规格：900*400*1850 mm（长宽高浮动范围±20mm）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★2.材料材质：（1）柜体为拆装结构：侧边框和中边框均为8mm窄边，上边框为12mm，底边框为50mm，冷轧钢板厚度0.8mm，隔板厚度≥0.6mm，上下柜分别为对开门，上柜、下柜各带有一把门锁，内有一层隔板。柜体为组装而成，牢固性好，加工强度精细化，背板、顶板、侧板均为卡槽用螺丝方式连接，方便拆装搬运；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3.拉手为暗藏式冷轧钢板压型拉手，拉手内径开孔为210mm*25mm，门板与拉手衔接外边缘为≥5mm压型，镶嵌在门板内与柜门保持平整与门锁连接牢固，拉手表面不高于门板；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4.表面涂饰：静电喷涂，耐腐防锈。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5.颜色明确：柜体国际白；拉手蓝色。</w:t>
            </w:r>
          </w:p>
          <w:p w:rsidR="00B22912" w:rsidRPr="000E5A69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lastRenderedPageBreak/>
              <w:t>开标时提供符合技术参数样品一套。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lastRenderedPageBreak/>
              <w:t>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/>
                <w:sz w:val="24"/>
              </w:rPr>
              <w:t>38</w:t>
            </w:r>
          </w:p>
        </w:tc>
      </w:tr>
      <w:tr w:rsidR="00B22912" w:rsidRPr="00107087" w:rsidTr="008725D1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3C69F6" w:rsidRDefault="00B22912" w:rsidP="00B22912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阶梯教室礼堂椅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（1）规格尺寸：570*760*1000mm。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（2）布料：用高级麻绒面料，环保耐磨、抗污、等级应符合国家相关标准要求。（颜色可调整）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（3）海绵：用高密度环保聚氨酯定型海绵原料，冷固发泡一体成形；靠背海绵密度达50～55Kg/m³，座包海绵密度达60～65Kg/m³，等级应符合国家相关标准。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（4）背外板：靠背板采用优质实木多层夹板，经模具压制一次成型，厚度≥15mm。靠背板与靠背海绵紧密衔接，靠背板表面喷涂环保聚氨酯油漆。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（5）背棉：厚度≥110mm。靠背符合人体力学原理。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（6）座棉：厚度在140mm。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（7）座包外板：采用优质实木多层板，经模具压制一次成型，厚度不低于15mm，配有不少于121个吸音孔，座包板与海绵紧密衔接，座包板表面涂环保聚氨酯油漆。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（8）座高：44公分，座深46公分。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9）扶手：整体铝合金扶手架，采用优质铝合金经模具一次整体压铸成型、经防氧化处理，表面环保漆喷塑加抛光处理，大面积外露的金属。扶手盖采用烘干实木制作，木材含水率≤15％，表面涂高档环保聚氨酯油漆。扶手宽度60mm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（10）写字板：密度板面压防火板，尺寸为260*300。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（11）写字板翻转机构：写字板装置采用下藏式翻转机构可旋转180°，操作简单，牢固耐用。写字板翻转机构为铝合金材料.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lastRenderedPageBreak/>
              <w:t>（12）站脚：站脚与站脚板采用厚度不低于3.0mm的铸铝材料一次压注成型。站脚规格为：总高640mm，宽60mm，铝材厚5mm；重量约3-3.25公斤，表面采用黑色粉末静电喷塑。脚底板长345mm，宽60mm；与地面固定孔位采用前后设计，前后孔距为325mm，增加牢固性。固定孔位上配有盖子，隐藏固定螺丝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（13）要求带头套，头套材质、颜色与礼堂椅面料相同。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颜色：可选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提交满足的委托具有国家CMA认证的第三方检测机构出具的检测甲醛释放量符合GB18584-2001的检测报告复印件原件</w:t>
            </w:r>
          </w:p>
          <w:p w:rsidR="00B22912" w:rsidRPr="000E5A69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开标时提供符合技术参数的样品一套。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lastRenderedPageBreak/>
              <w:t>个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/>
                <w:sz w:val="24"/>
              </w:rPr>
              <w:t>628</w:t>
            </w:r>
          </w:p>
        </w:tc>
      </w:tr>
      <w:tr w:rsidR="00B22912" w:rsidRPr="00107087" w:rsidTr="008725D1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3C69F6" w:rsidRDefault="00B22912" w:rsidP="00B22912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台下条桌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1.规格：620*400*760mm（长宽高浮动范围±2mm）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2.材质：基材为高密度板，面层贴皮≥0.6mm木皮，环保油漆，符合国家E1级环保标准；经防潮、防虫、防腐处理；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3.贴面材料：胡桃木饰面；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4.封边用材：实木，与贴面材质相同；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5.油漆：环保油漆；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6.颜色：胡桃木色；</w:t>
            </w:r>
          </w:p>
          <w:p w:rsidR="00B22912" w:rsidRPr="000E5A69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提交满足2的委托具有国家CMA认证的第三方检测机构出具的检测甲醛释放量符合GB18584-2001的检测报告复印件，原件备查。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/>
                <w:sz w:val="24"/>
              </w:rPr>
              <w:t>12</w:t>
            </w:r>
          </w:p>
        </w:tc>
      </w:tr>
      <w:tr w:rsidR="00B22912" w:rsidRPr="00107087" w:rsidTr="008725D1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3C69F6" w:rsidRDefault="00B22912" w:rsidP="00B22912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单人床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单人床技术参数：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1.规格：2000*900*760（mm）床体结构；立柱；采用40x40mm矩形方管，防磕碰，材料厚度1.2mm。床大梁采用30x50mm矩形方管，材料厚度1.2mm。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lastRenderedPageBreak/>
              <w:t>2.床头横梁采用25*25方管1.2mm焊接而成。床板支撑；采用五根25x25x1.1mm优质矩形管制作而成，床头立柱采用20X20X1.1mm矩形管焊接而成，不少于三根。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3.床铺板1895*830*15mm多层板，需承重150公斤以上。床头与床框连接采用插库式连接，外表平整，安装结实耐用。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4.床底带有2个储物柜，中间为一层鞋架，可放鞋或者脸盆，储物柜尺寸为450x500x400mm，带有拉手和锁具。储物柜采用悬挂式方式，离地面2mm空间，防潮，透气。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5.产品使用的矩型管材和冷轧钢板均采用国标产品，所有材料无缺陷，表面光亮。焊接牢固，表面均匀，无焊透，裂缝。夹渣，气孔等缺陷，对接平整，焊接打磨光滑平整。</w:t>
            </w:r>
          </w:p>
          <w:p w:rsidR="00B22912" w:rsidRPr="000E5A69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床体颜色驼皱，表面喷塑处理外形美观大方.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lastRenderedPageBreak/>
              <w:t>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/>
                <w:sz w:val="24"/>
              </w:rPr>
              <w:t>4</w:t>
            </w:r>
          </w:p>
        </w:tc>
      </w:tr>
      <w:tr w:rsidR="00B22912" w:rsidRPr="00107087" w:rsidTr="008725D1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3C69F6" w:rsidRDefault="00B22912" w:rsidP="00B22912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收发室桌子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1.规格：1200*600*760mm（长宽高浮动范围±20mm）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2.材质：E1级刨花板，承重力好；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3.装饰纸：100%三聚氰胺浸胶，耐刮；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4.封边：厚PVC封边带台面封边厚度≥2.0mm，达到国标环保要求；</w:t>
            </w:r>
          </w:p>
          <w:p w:rsidR="00B22912" w:rsidRPr="000E5A69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5.颜色：可选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/>
                <w:sz w:val="24"/>
              </w:rPr>
              <w:t>8</w:t>
            </w:r>
          </w:p>
        </w:tc>
      </w:tr>
      <w:tr w:rsidR="00B22912" w:rsidRPr="00107087" w:rsidTr="008725D1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3C69F6" w:rsidRDefault="00B22912" w:rsidP="00B22912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收发室椅子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1.椅身：pu尼龙支撑架；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2.面料：采用网布，透气性好。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3.海绵：采用高于40#的高密度纯棉，柔软加厚，回弹力好，不变形；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4.椅架：pu尼龙椅架；</w:t>
            </w:r>
          </w:p>
          <w:p w:rsidR="00B22912" w:rsidRPr="000E5A69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5.颜色可选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把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/>
                <w:sz w:val="24"/>
              </w:rPr>
              <w:t>8</w:t>
            </w:r>
          </w:p>
        </w:tc>
      </w:tr>
      <w:tr w:rsidR="00B22912" w:rsidRPr="00107087" w:rsidTr="008725D1">
        <w:trPr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3C69F6" w:rsidRDefault="00B22912" w:rsidP="00B22912">
            <w:pPr>
              <w:pStyle w:val="a7"/>
              <w:numPr>
                <w:ilvl w:val="0"/>
                <w:numId w:val="28"/>
              </w:numPr>
              <w:ind w:left="0" w:firstLineChars="0" w:firstLine="0"/>
              <w:jc w:val="center"/>
              <w:rPr>
                <w:rFonts w:ascii="宋体" w:hAnsi="宋体" w:cs="Tahoma"/>
                <w:sz w:val="24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主席台讲桌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1.</w:t>
            </w:r>
            <w:r w:rsidRPr="00B22912">
              <w:rPr>
                <w:rFonts w:ascii="宋体" w:hAnsi="宋体" w:cs="宋体" w:hint="eastAsia"/>
                <w:sz w:val="24"/>
              </w:rPr>
              <w:tab/>
              <w:t>规格：800*500*1150mm（长宽高浮动范围±20mm）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2.材质：基材为实木，面层贴皮，≥0.6mm木皮，环保油漆。符合国际E1级环保标准；经防潮、防虫、防腐处理；                                               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3.贴面材料：胡桃木饰面；                                                      4.封边用材：实木封边与板面结合良好，平整，五裂缝，压痕和划伤。</w:t>
            </w:r>
          </w:p>
          <w:p w:rsidR="00B22912" w:rsidRPr="00B22912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 xml:space="preserve">5.油漆：环保油漆。                                     </w:t>
            </w:r>
          </w:p>
          <w:p w:rsidR="00B22912" w:rsidRPr="000E5A69" w:rsidRDefault="00B22912" w:rsidP="00B22912">
            <w:pPr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6.颜色：胡桃木色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 w:hint="eastAsia"/>
                <w:sz w:val="24"/>
              </w:rPr>
              <w:t>张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912" w:rsidRPr="00107087" w:rsidRDefault="00B22912" w:rsidP="00B22912">
            <w:pPr>
              <w:jc w:val="center"/>
              <w:rPr>
                <w:rFonts w:ascii="宋体" w:hAnsi="宋体" w:cs="宋体"/>
                <w:sz w:val="24"/>
              </w:rPr>
            </w:pPr>
            <w:r w:rsidRPr="00B22912">
              <w:rPr>
                <w:rFonts w:ascii="宋体" w:hAnsi="宋体" w:cs="宋体"/>
                <w:sz w:val="24"/>
              </w:rPr>
              <w:t>1</w:t>
            </w:r>
          </w:p>
        </w:tc>
      </w:tr>
    </w:tbl>
    <w:p w:rsidR="00E663AE" w:rsidRDefault="00E663AE"/>
    <w:sectPr w:rsidR="00E663AE" w:rsidSect="00107087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5103" w:rsidRDefault="00835103" w:rsidP="00926E27">
      <w:r>
        <w:separator/>
      </w:r>
    </w:p>
  </w:endnote>
  <w:endnote w:type="continuationSeparator" w:id="0">
    <w:p w:rsidR="00835103" w:rsidRDefault="00835103" w:rsidP="00926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5103" w:rsidRDefault="00835103" w:rsidP="00926E27">
      <w:r>
        <w:separator/>
      </w:r>
    </w:p>
  </w:footnote>
  <w:footnote w:type="continuationSeparator" w:id="0">
    <w:p w:rsidR="00835103" w:rsidRDefault="00835103" w:rsidP="00926E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0617AEB"/>
    <w:multiLevelType w:val="singleLevel"/>
    <w:tmpl w:val="B0617AEB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EE39AC7"/>
    <w:multiLevelType w:val="singleLevel"/>
    <w:tmpl w:val="BEE39AC7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FD15D49"/>
    <w:multiLevelType w:val="singleLevel"/>
    <w:tmpl w:val="BFD15D49"/>
    <w:lvl w:ilvl="0">
      <w:start w:val="5"/>
      <w:numFmt w:val="upperLetter"/>
      <w:lvlText w:val="%1."/>
      <w:lvlJc w:val="left"/>
      <w:pPr>
        <w:tabs>
          <w:tab w:val="left" w:pos="312"/>
        </w:tabs>
      </w:pPr>
    </w:lvl>
  </w:abstractNum>
  <w:abstractNum w:abstractNumId="3">
    <w:nsid w:val="C5C0F143"/>
    <w:multiLevelType w:val="singleLevel"/>
    <w:tmpl w:val="C5C0F143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D611B7D9"/>
    <w:multiLevelType w:val="singleLevel"/>
    <w:tmpl w:val="D611B7D9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5">
    <w:nsid w:val="0CA83850"/>
    <w:multiLevelType w:val="hybridMultilevel"/>
    <w:tmpl w:val="19701E6C"/>
    <w:styleLink w:val="31"/>
    <w:lvl w:ilvl="0" w:tplc="57A85E18">
      <w:start w:val="1"/>
      <w:numFmt w:val="decimal"/>
      <w:lvlText w:val="%1."/>
      <w:lvlJc w:val="left"/>
      <w:pPr>
        <w:ind w:left="1200" w:hanging="7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12AF00C3"/>
    <w:multiLevelType w:val="hybridMultilevel"/>
    <w:tmpl w:val="8A02D79C"/>
    <w:styleLink w:val="41"/>
    <w:lvl w:ilvl="0" w:tplc="8EA2558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7440456"/>
    <w:multiLevelType w:val="hybridMultilevel"/>
    <w:tmpl w:val="972A95F2"/>
    <w:styleLink w:val="11"/>
    <w:lvl w:ilvl="0" w:tplc="CF6AD310">
      <w:start w:val="1"/>
      <w:numFmt w:val="japaneseCounting"/>
      <w:lvlText w:val="%1、"/>
      <w:lvlJc w:val="left"/>
      <w:pPr>
        <w:ind w:left="720" w:hanging="7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8DF3FB0"/>
    <w:multiLevelType w:val="hybridMultilevel"/>
    <w:tmpl w:val="F8C66A40"/>
    <w:styleLink w:val="51"/>
    <w:lvl w:ilvl="0" w:tplc="AC40A3A2">
      <w:start w:val="1"/>
      <w:numFmt w:val="japaneseCounting"/>
      <w:lvlText w:val="%1、"/>
      <w:lvlJc w:val="left"/>
      <w:pPr>
        <w:ind w:left="480" w:hanging="48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D32423"/>
    <w:multiLevelType w:val="multilevel"/>
    <w:tmpl w:val="38D32423"/>
    <w:lvl w:ilvl="0">
      <w:start w:val="1"/>
      <w:numFmt w:val="decimal"/>
      <w:lvlText w:val="%1、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F29393C"/>
    <w:multiLevelType w:val="multilevel"/>
    <w:tmpl w:val="0409001D"/>
    <w:styleLink w:val="5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202"/>
        </w:tabs>
        <w:ind w:left="5102" w:hanging="1700"/>
      </w:pPr>
    </w:lvl>
  </w:abstractNum>
  <w:abstractNum w:abstractNumId="11">
    <w:nsid w:val="43590698"/>
    <w:multiLevelType w:val="singleLevel"/>
    <w:tmpl w:val="43590698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43903546"/>
    <w:multiLevelType w:val="hybridMultilevel"/>
    <w:tmpl w:val="8D1A9F0C"/>
    <w:styleLink w:val="61"/>
    <w:lvl w:ilvl="0" w:tplc="30AEF19C">
      <w:start w:val="1"/>
      <w:numFmt w:val="decimal"/>
      <w:lvlText w:val="%1."/>
      <w:lvlJc w:val="left"/>
      <w:pPr>
        <w:ind w:left="360" w:hanging="360"/>
      </w:pPr>
      <w:rPr>
        <w:rFonts w:cs="宋体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5CF2749"/>
    <w:multiLevelType w:val="multilevel"/>
    <w:tmpl w:val="0409001D"/>
    <w:styleLink w:val="6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571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435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562"/>
        </w:tabs>
        <w:ind w:left="5102" w:hanging="1700"/>
      </w:pPr>
    </w:lvl>
  </w:abstractNum>
  <w:abstractNum w:abstractNumId="14">
    <w:nsid w:val="55E44E3A"/>
    <w:multiLevelType w:val="hybridMultilevel"/>
    <w:tmpl w:val="A0A6AFDC"/>
    <w:lvl w:ilvl="0" w:tplc="5D700D04">
      <w:start w:val="1"/>
      <w:numFmt w:val="decimal"/>
      <w:lvlText w:val="%1"/>
      <w:lvlJc w:val="center"/>
      <w:pPr>
        <w:ind w:left="558" w:hanging="132"/>
      </w:pPr>
      <w:rPr>
        <w:rFonts w:eastAsiaTheme="minorEastAsia" w:hint="default"/>
        <w:b w:val="0"/>
        <w:i w:val="0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6901963"/>
    <w:multiLevelType w:val="multilevel"/>
    <w:tmpl w:val="0409001D"/>
    <w:styleLink w:val="3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202"/>
        </w:tabs>
        <w:ind w:left="5102" w:hanging="1700"/>
      </w:pPr>
    </w:lvl>
  </w:abstractNum>
  <w:abstractNum w:abstractNumId="16">
    <w:nsid w:val="571F2109"/>
    <w:multiLevelType w:val="singleLevel"/>
    <w:tmpl w:val="571F2109"/>
    <w:lvl w:ilvl="0">
      <w:start w:val="4"/>
      <w:numFmt w:val="decimal"/>
      <w:suff w:val="nothing"/>
      <w:lvlText w:val="%1."/>
      <w:lvlJc w:val="left"/>
    </w:lvl>
  </w:abstractNum>
  <w:abstractNum w:abstractNumId="17">
    <w:nsid w:val="592E73A0"/>
    <w:multiLevelType w:val="multilevel"/>
    <w:tmpl w:val="0409001D"/>
    <w:styleLink w:val="4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202"/>
        </w:tabs>
        <w:ind w:left="5102" w:hanging="1700"/>
      </w:pPr>
    </w:lvl>
  </w:abstractNum>
  <w:abstractNum w:abstractNumId="18">
    <w:nsid w:val="5B8E21F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9">
    <w:nsid w:val="5D3821FD"/>
    <w:multiLevelType w:val="singleLevel"/>
    <w:tmpl w:val="5D3821FD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20">
    <w:nsid w:val="5D458274"/>
    <w:multiLevelType w:val="singleLevel"/>
    <w:tmpl w:val="5D458274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21">
    <w:nsid w:val="5D7751EB"/>
    <w:multiLevelType w:val="multilevel"/>
    <w:tmpl w:val="5D7751EB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宋体" w:eastAsia="宋体" w:hAnsi="宋体"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0AE39CC"/>
    <w:multiLevelType w:val="multilevel"/>
    <w:tmpl w:val="60AE39CC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 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0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    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      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60"/>
      <w:lvlText w:val="           "/>
      <w:lvlJc w:val="left"/>
      <w:pPr>
        <w:tabs>
          <w:tab w:val="num" w:pos="1440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2520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3">
    <w:nsid w:val="640011BD"/>
    <w:multiLevelType w:val="multilevel"/>
    <w:tmpl w:val="640011BD"/>
    <w:lvl w:ilvl="0">
      <w:start w:val="1"/>
      <w:numFmt w:val="japaneseCounting"/>
      <w:pStyle w:val="a"/>
      <w:lvlText w:val="%1、"/>
      <w:lvlJc w:val="left"/>
      <w:pPr>
        <w:tabs>
          <w:tab w:val="num" w:pos="570"/>
        </w:tabs>
        <w:ind w:left="570" w:hanging="570"/>
      </w:pPr>
      <w:rPr>
        <w:rFonts w:ascii="Times New Roman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699F4C1A"/>
    <w:multiLevelType w:val="multilevel"/>
    <w:tmpl w:val="699F4C1A"/>
    <w:styleLink w:val="1111111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4553FAA"/>
    <w:multiLevelType w:val="multilevel"/>
    <w:tmpl w:val="74553FAA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pStyle w:val="1"/>
      <w:lvlText w:val="1.%2."/>
      <w:lvlJc w:val="left"/>
      <w:pPr>
        <w:tabs>
          <w:tab w:val="num" w:pos="720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26">
    <w:nsid w:val="7D921026"/>
    <w:multiLevelType w:val="multilevel"/>
    <w:tmpl w:val="ECAAEE6C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宋体" w:eastAsia="宋体" w:hAnsi="宋体"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E2D1591"/>
    <w:multiLevelType w:val="singleLevel"/>
    <w:tmpl w:val="7E2D1591"/>
    <w:lvl w:ilvl="0">
      <w:start w:val="1"/>
      <w:numFmt w:val="upperLetter"/>
      <w:lvlText w:val="%1."/>
      <w:lvlJc w:val="left"/>
      <w:pPr>
        <w:tabs>
          <w:tab w:val="left" w:pos="312"/>
        </w:tabs>
      </w:p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10"/>
  </w:num>
  <w:num w:numId="12">
    <w:abstractNumId w:val="12"/>
  </w:num>
  <w:num w:numId="13">
    <w:abstractNumId w:val="13"/>
  </w:num>
  <w:num w:numId="14">
    <w:abstractNumId w:val="15"/>
  </w:num>
  <w:num w:numId="15">
    <w:abstractNumId w:val="17"/>
  </w:num>
  <w:num w:numId="16">
    <w:abstractNumId w:val="18"/>
  </w:num>
  <w:num w:numId="17">
    <w:abstractNumId w:val="24"/>
  </w:num>
  <w:num w:numId="18">
    <w:abstractNumId w:val="21"/>
    <w:lvlOverride w:ilvl="0">
      <w:startOverride w:val="1"/>
    </w:lvlOverride>
  </w:num>
  <w:num w:numId="19">
    <w:abstractNumId w:val="27"/>
  </w:num>
  <w:num w:numId="20">
    <w:abstractNumId w:val="3"/>
  </w:num>
  <w:num w:numId="21">
    <w:abstractNumId w:val="2"/>
  </w:num>
  <w:num w:numId="22">
    <w:abstractNumId w:val="4"/>
  </w:num>
  <w:num w:numId="23">
    <w:abstractNumId w:val="1"/>
  </w:num>
  <w:num w:numId="24">
    <w:abstractNumId w:val="16"/>
  </w:num>
  <w:num w:numId="25">
    <w:abstractNumId w:val="0"/>
  </w:num>
  <w:num w:numId="26">
    <w:abstractNumId w:val="20"/>
  </w:num>
  <w:num w:numId="27">
    <w:abstractNumId w:val="11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B72"/>
    <w:rsid w:val="00051CEF"/>
    <w:rsid w:val="0006482D"/>
    <w:rsid w:val="00072675"/>
    <w:rsid w:val="00073DCD"/>
    <w:rsid w:val="000C7ECB"/>
    <w:rsid w:val="000D2498"/>
    <w:rsid w:val="000E5A69"/>
    <w:rsid w:val="00107087"/>
    <w:rsid w:val="00113A9A"/>
    <w:rsid w:val="00194ABC"/>
    <w:rsid w:val="001A7A53"/>
    <w:rsid w:val="001E459E"/>
    <w:rsid w:val="001F6BAD"/>
    <w:rsid w:val="00201192"/>
    <w:rsid w:val="00201CBA"/>
    <w:rsid w:val="00213001"/>
    <w:rsid w:val="00274113"/>
    <w:rsid w:val="002A7CD6"/>
    <w:rsid w:val="002C1345"/>
    <w:rsid w:val="002F0475"/>
    <w:rsid w:val="003164AA"/>
    <w:rsid w:val="00323491"/>
    <w:rsid w:val="003655CF"/>
    <w:rsid w:val="00384337"/>
    <w:rsid w:val="00395E81"/>
    <w:rsid w:val="003B7425"/>
    <w:rsid w:val="003C69F6"/>
    <w:rsid w:val="00414DCC"/>
    <w:rsid w:val="00444E53"/>
    <w:rsid w:val="00457D41"/>
    <w:rsid w:val="004B6831"/>
    <w:rsid w:val="00532836"/>
    <w:rsid w:val="005354FB"/>
    <w:rsid w:val="00582D1F"/>
    <w:rsid w:val="005C4756"/>
    <w:rsid w:val="00616F90"/>
    <w:rsid w:val="006353C3"/>
    <w:rsid w:val="006942DD"/>
    <w:rsid w:val="006C7268"/>
    <w:rsid w:val="0070624C"/>
    <w:rsid w:val="007B2814"/>
    <w:rsid w:val="008131E2"/>
    <w:rsid w:val="00821C87"/>
    <w:rsid w:val="00835103"/>
    <w:rsid w:val="00855F4A"/>
    <w:rsid w:val="008725D1"/>
    <w:rsid w:val="008E4793"/>
    <w:rsid w:val="00926E27"/>
    <w:rsid w:val="00952567"/>
    <w:rsid w:val="009A06B0"/>
    <w:rsid w:val="009C715C"/>
    <w:rsid w:val="00A91570"/>
    <w:rsid w:val="00AA5CDE"/>
    <w:rsid w:val="00AC5DA6"/>
    <w:rsid w:val="00AD292F"/>
    <w:rsid w:val="00B0594D"/>
    <w:rsid w:val="00B176FC"/>
    <w:rsid w:val="00B22912"/>
    <w:rsid w:val="00B257EC"/>
    <w:rsid w:val="00B45D89"/>
    <w:rsid w:val="00B55475"/>
    <w:rsid w:val="00B91CAB"/>
    <w:rsid w:val="00B91E4B"/>
    <w:rsid w:val="00BD779F"/>
    <w:rsid w:val="00BE11A0"/>
    <w:rsid w:val="00C44416"/>
    <w:rsid w:val="00C678EC"/>
    <w:rsid w:val="00C67B38"/>
    <w:rsid w:val="00CC59D9"/>
    <w:rsid w:val="00CD779B"/>
    <w:rsid w:val="00D05578"/>
    <w:rsid w:val="00D15156"/>
    <w:rsid w:val="00E61A4C"/>
    <w:rsid w:val="00E663AE"/>
    <w:rsid w:val="00EF7DAC"/>
    <w:rsid w:val="00F101AC"/>
    <w:rsid w:val="00F16B72"/>
    <w:rsid w:val="00F2255C"/>
    <w:rsid w:val="00F34849"/>
    <w:rsid w:val="00F700EE"/>
    <w:rsid w:val="00F808D2"/>
    <w:rsid w:val="00F81641"/>
    <w:rsid w:val="00FF4D69"/>
    <w:rsid w:val="26AF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docId w15:val="{0B9E4367-002F-49D6-A0FC-DA2EF1427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0"/>
    <w:next w:val="a0"/>
    <w:link w:val="1Char"/>
    <w:qFormat/>
    <w:rsid w:val="00107087"/>
    <w:pPr>
      <w:keepNext/>
      <w:keepLines/>
      <w:snapToGrid w:val="0"/>
      <w:spacing w:before="340" w:after="330" w:line="576" w:lineRule="auto"/>
      <w:outlineLvl w:val="0"/>
    </w:pPr>
    <w:rPr>
      <w:rFonts w:ascii="仿宋_GB2312" w:eastAsia="仿宋_GB2312" w:hAnsi="宋体" w:cs="Times New Roman"/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Char1"/>
    <w:semiHidden/>
    <w:unhideWhenUsed/>
    <w:qFormat/>
    <w:rsid w:val="00107087"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0">
    <w:name w:val="heading 3"/>
    <w:basedOn w:val="a0"/>
    <w:next w:val="a1"/>
    <w:link w:val="3Char"/>
    <w:semiHidden/>
    <w:unhideWhenUsed/>
    <w:qFormat/>
    <w:rsid w:val="00107087"/>
    <w:pPr>
      <w:keepNext/>
      <w:keepLines/>
      <w:widowControl/>
      <w:numPr>
        <w:ilvl w:val="2"/>
        <w:numId w:val="1"/>
      </w:numPr>
      <w:tabs>
        <w:tab w:val="left" w:pos="720"/>
      </w:tabs>
      <w:spacing w:before="120" w:after="120" w:line="360" w:lineRule="auto"/>
      <w:jc w:val="center"/>
      <w:outlineLvl w:val="2"/>
    </w:pPr>
    <w:rPr>
      <w:rFonts w:ascii="Times New Roman" w:eastAsia="宋体" w:hAnsi="Times New Roman" w:cs="Times New Roman"/>
      <w:b/>
      <w:kern w:val="0"/>
      <w:sz w:val="32"/>
      <w:szCs w:val="20"/>
    </w:rPr>
  </w:style>
  <w:style w:type="paragraph" w:styleId="40">
    <w:name w:val="heading 4"/>
    <w:basedOn w:val="a0"/>
    <w:next w:val="a0"/>
    <w:link w:val="4Char"/>
    <w:semiHidden/>
    <w:unhideWhenUsed/>
    <w:qFormat/>
    <w:rsid w:val="00107087"/>
    <w:pPr>
      <w:keepNext/>
      <w:keepLines/>
      <w:spacing w:before="280" w:after="290" w:line="374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60">
    <w:name w:val="heading 6"/>
    <w:basedOn w:val="a0"/>
    <w:next w:val="a0"/>
    <w:link w:val="6Char"/>
    <w:semiHidden/>
    <w:unhideWhenUsed/>
    <w:qFormat/>
    <w:rsid w:val="00107087"/>
    <w:pPr>
      <w:keepNext/>
      <w:keepLines/>
      <w:widowControl/>
      <w:numPr>
        <w:ilvl w:val="5"/>
        <w:numId w:val="1"/>
      </w:numPr>
      <w:tabs>
        <w:tab w:val="left" w:pos="1440"/>
      </w:tabs>
      <w:spacing w:before="240" w:after="64" w:line="319" w:lineRule="auto"/>
      <w:jc w:val="left"/>
      <w:outlineLvl w:val="5"/>
    </w:pPr>
    <w:rPr>
      <w:rFonts w:ascii="Arial" w:eastAsia="黑体" w:hAnsi="Arial" w:cs="Times New Roman"/>
      <w:b/>
      <w:bCs/>
      <w:kern w:val="0"/>
      <w:sz w:val="24"/>
      <w:szCs w:val="24"/>
    </w:rPr>
  </w:style>
  <w:style w:type="paragraph" w:styleId="7">
    <w:name w:val="heading 7"/>
    <w:basedOn w:val="a0"/>
    <w:next w:val="a0"/>
    <w:link w:val="7Char"/>
    <w:semiHidden/>
    <w:unhideWhenUsed/>
    <w:qFormat/>
    <w:rsid w:val="00107087"/>
    <w:pPr>
      <w:keepNext/>
      <w:keepLines/>
      <w:widowControl/>
      <w:numPr>
        <w:ilvl w:val="6"/>
        <w:numId w:val="1"/>
      </w:numPr>
      <w:tabs>
        <w:tab w:val="left" w:pos="2520"/>
      </w:tabs>
      <w:spacing w:before="240" w:after="64" w:line="319" w:lineRule="auto"/>
      <w:jc w:val="left"/>
      <w:outlineLvl w:val="6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styleId="8">
    <w:name w:val="heading 8"/>
    <w:basedOn w:val="a0"/>
    <w:next w:val="a0"/>
    <w:link w:val="8Char"/>
    <w:semiHidden/>
    <w:unhideWhenUsed/>
    <w:qFormat/>
    <w:rsid w:val="00107087"/>
    <w:pPr>
      <w:keepNext/>
      <w:keepLines/>
      <w:widowControl/>
      <w:numPr>
        <w:ilvl w:val="7"/>
        <w:numId w:val="1"/>
      </w:numPr>
      <w:tabs>
        <w:tab w:val="left" w:pos="1440"/>
      </w:tabs>
      <w:spacing w:before="240" w:after="64" w:line="319" w:lineRule="auto"/>
      <w:jc w:val="left"/>
      <w:outlineLvl w:val="7"/>
    </w:pPr>
    <w:rPr>
      <w:rFonts w:ascii="Arial" w:eastAsia="黑体" w:hAnsi="Arial" w:cs="Times New Roman"/>
      <w:kern w:val="0"/>
      <w:sz w:val="24"/>
      <w:szCs w:val="24"/>
    </w:rPr>
  </w:style>
  <w:style w:type="paragraph" w:styleId="9">
    <w:name w:val="heading 9"/>
    <w:basedOn w:val="a0"/>
    <w:next w:val="a0"/>
    <w:link w:val="9Char"/>
    <w:semiHidden/>
    <w:unhideWhenUsed/>
    <w:qFormat/>
    <w:rsid w:val="00107087"/>
    <w:pPr>
      <w:keepNext/>
      <w:keepLines/>
      <w:widowControl/>
      <w:numPr>
        <w:ilvl w:val="8"/>
        <w:numId w:val="1"/>
      </w:numPr>
      <w:tabs>
        <w:tab w:val="left" w:pos="1584"/>
      </w:tabs>
      <w:spacing w:before="240" w:after="64" w:line="319" w:lineRule="auto"/>
      <w:jc w:val="left"/>
      <w:outlineLvl w:val="8"/>
    </w:pPr>
    <w:rPr>
      <w:rFonts w:ascii="Arial" w:eastAsia="黑体" w:hAnsi="Arial" w:cs="Times New Roman"/>
      <w:kern w:val="0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0"/>
    <w:link w:val="Char2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0">
    <w:name w:val="页眉 Char2"/>
    <w:basedOn w:val="a2"/>
    <w:link w:val="a6"/>
    <w:uiPriority w:val="99"/>
    <w:rPr>
      <w:sz w:val="18"/>
      <w:szCs w:val="18"/>
    </w:rPr>
  </w:style>
  <w:style w:type="character" w:customStyle="1" w:styleId="Char2">
    <w:name w:val="页脚 Char2"/>
    <w:basedOn w:val="a2"/>
    <w:link w:val="a5"/>
    <w:uiPriority w:val="99"/>
    <w:rPr>
      <w:sz w:val="18"/>
      <w:szCs w:val="18"/>
    </w:rPr>
  </w:style>
  <w:style w:type="paragraph" w:styleId="a7">
    <w:name w:val="List Paragraph"/>
    <w:basedOn w:val="a0"/>
    <w:uiPriority w:val="34"/>
    <w:qFormat/>
    <w:pPr>
      <w:ind w:firstLineChars="200" w:firstLine="420"/>
    </w:pPr>
  </w:style>
  <w:style w:type="character" w:customStyle="1" w:styleId="12">
    <w:name w:val="标题 1 字符"/>
    <w:basedOn w:val="a2"/>
    <w:uiPriority w:val="9"/>
    <w:rsid w:val="00107087"/>
    <w:rPr>
      <w:b/>
      <w:bCs/>
      <w:kern w:val="44"/>
      <w:sz w:val="44"/>
      <w:szCs w:val="44"/>
    </w:rPr>
  </w:style>
  <w:style w:type="character" w:customStyle="1" w:styleId="20">
    <w:name w:val="标题 2 字符"/>
    <w:basedOn w:val="a2"/>
    <w:uiPriority w:val="9"/>
    <w:semiHidden/>
    <w:rsid w:val="00107087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2">
    <w:name w:val="标题 3 字符"/>
    <w:basedOn w:val="a2"/>
    <w:uiPriority w:val="9"/>
    <w:semiHidden/>
    <w:rsid w:val="00107087"/>
    <w:rPr>
      <w:b/>
      <w:bCs/>
      <w:kern w:val="2"/>
      <w:sz w:val="32"/>
      <w:szCs w:val="32"/>
    </w:rPr>
  </w:style>
  <w:style w:type="character" w:customStyle="1" w:styleId="42">
    <w:name w:val="标题 4 字符"/>
    <w:basedOn w:val="a2"/>
    <w:uiPriority w:val="9"/>
    <w:semiHidden/>
    <w:rsid w:val="00107087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62">
    <w:name w:val="标题 6 字符"/>
    <w:basedOn w:val="a2"/>
    <w:uiPriority w:val="9"/>
    <w:semiHidden/>
    <w:rsid w:val="00107087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2"/>
    <w:uiPriority w:val="9"/>
    <w:semiHidden/>
    <w:rsid w:val="00107087"/>
    <w:rPr>
      <w:b/>
      <w:bCs/>
      <w:kern w:val="2"/>
      <w:sz w:val="24"/>
      <w:szCs w:val="24"/>
    </w:rPr>
  </w:style>
  <w:style w:type="character" w:customStyle="1" w:styleId="80">
    <w:name w:val="标题 8 字符"/>
    <w:basedOn w:val="a2"/>
    <w:uiPriority w:val="9"/>
    <w:semiHidden/>
    <w:rsid w:val="00107087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2"/>
    <w:uiPriority w:val="9"/>
    <w:semiHidden/>
    <w:rsid w:val="00107087"/>
    <w:rPr>
      <w:rFonts w:asciiTheme="majorHAnsi" w:eastAsiaTheme="majorEastAsia" w:hAnsiTheme="majorHAnsi" w:cstheme="majorBidi"/>
      <w:kern w:val="2"/>
      <w:sz w:val="21"/>
      <w:szCs w:val="21"/>
    </w:rPr>
  </w:style>
  <w:style w:type="character" w:styleId="a8">
    <w:name w:val="Hyperlink"/>
    <w:semiHidden/>
    <w:unhideWhenUsed/>
    <w:rsid w:val="00107087"/>
    <w:rPr>
      <w:color w:val="0000FF"/>
      <w:u w:val="single"/>
    </w:rPr>
  </w:style>
  <w:style w:type="character" w:styleId="a9">
    <w:name w:val="FollowedHyperlink"/>
    <w:semiHidden/>
    <w:unhideWhenUsed/>
    <w:rsid w:val="00107087"/>
    <w:rPr>
      <w:color w:val="800080"/>
      <w:u w:val="single"/>
    </w:rPr>
  </w:style>
  <w:style w:type="character" w:styleId="aa">
    <w:name w:val="Emphasis"/>
    <w:qFormat/>
    <w:rsid w:val="00107087"/>
    <w:rPr>
      <w:i w:val="0"/>
      <w:iCs w:val="0"/>
    </w:rPr>
  </w:style>
  <w:style w:type="paragraph" w:styleId="a1">
    <w:name w:val="Normal Indent"/>
    <w:aliases w:val="±íÕýÎÄ,ÕýÎÄ·ÇËõ½ø,特点,四号,缩进,ALT+Z,段1,正文不缩进,正文缩进（首行缩进两字）,表正文,正文非缩进,正文非缩进 Char Char,正文非缩进 Char,TBNet5,标题四,正文双线,正文2级,水上软件,正文（首行无缩进）,首行缩进,二,Body Text(ch),PI,特点 Char Char,特点 Char Char Char,标题4 Char Char Char,文2,普通 (Web) Char,表正文1,表正文 Ch,标题4"/>
    <w:basedOn w:val="a0"/>
    <w:link w:val="Char"/>
    <w:semiHidden/>
    <w:unhideWhenUsed/>
    <w:rsid w:val="00107087"/>
    <w:pPr>
      <w:adjustRightInd w:val="0"/>
      <w:ind w:firstLine="420"/>
      <w:jc w:val="left"/>
    </w:pPr>
    <w:rPr>
      <w:rFonts w:ascii="Times New Roman" w:eastAsia="楷体_GB2312" w:hAnsi="Times New Roman" w:cs="Times New Roman"/>
      <w:sz w:val="24"/>
      <w:szCs w:val="20"/>
    </w:rPr>
  </w:style>
  <w:style w:type="paragraph" w:customStyle="1" w:styleId="msonormal0">
    <w:name w:val="msonormal"/>
    <w:basedOn w:val="a0"/>
    <w:rsid w:val="001070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Normal (Web)"/>
    <w:basedOn w:val="a0"/>
    <w:unhideWhenUsed/>
    <w:qFormat/>
    <w:rsid w:val="001070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正文缩进 Char"/>
    <w:aliases w:val="±íÕýÎÄ Char1,ÕýÎÄ·ÇËõ½ø Char1,特点 Char1,四号 Char1,缩进 Char1,ALT+Z Char1,段1 Char1,正文不缩进 Char1,正文缩进（首行缩进两字） Char1,表正文 Char1,正文非缩进 Char2,正文非缩进 Char Char Char1,正文非缩进 Char Char2,TBNet5 Char1,标题四 Char1,正文双线 Char1,正文2级 Char1,水上软件 Char1,正文（首行无缩进） Char1"/>
    <w:link w:val="a1"/>
    <w:semiHidden/>
    <w:locked/>
    <w:rsid w:val="00107087"/>
    <w:rPr>
      <w:rFonts w:ascii="Times New Roman" w:eastAsia="楷体_GB2312" w:hAnsi="Times New Roman" w:cs="Times New Roman"/>
      <w:kern w:val="2"/>
      <w:sz w:val="24"/>
    </w:rPr>
  </w:style>
  <w:style w:type="paragraph" w:styleId="ac">
    <w:name w:val="annotation text"/>
    <w:basedOn w:val="a0"/>
    <w:link w:val="Char21"/>
    <w:semiHidden/>
    <w:unhideWhenUsed/>
    <w:rsid w:val="00107087"/>
    <w:pPr>
      <w:jc w:val="left"/>
    </w:pPr>
    <w:rPr>
      <w:rFonts w:ascii="Times New Roman" w:eastAsia="宋体" w:hAnsi="Times New Roman" w:cs="Times New Roman"/>
      <w:szCs w:val="20"/>
    </w:rPr>
  </w:style>
  <w:style w:type="character" w:customStyle="1" w:styleId="Char21">
    <w:name w:val="批注文字 Char2"/>
    <w:basedOn w:val="a2"/>
    <w:link w:val="ac"/>
    <w:semiHidden/>
    <w:rsid w:val="00107087"/>
    <w:rPr>
      <w:rFonts w:ascii="Times New Roman" w:eastAsia="宋体" w:hAnsi="Times New Roman" w:cs="Times New Roman"/>
      <w:kern w:val="2"/>
      <w:sz w:val="21"/>
    </w:rPr>
  </w:style>
  <w:style w:type="paragraph" w:styleId="ad">
    <w:name w:val="List"/>
    <w:basedOn w:val="a0"/>
    <w:semiHidden/>
    <w:unhideWhenUsed/>
    <w:rsid w:val="00107087"/>
    <w:pPr>
      <w:ind w:left="200" w:hangingChars="200" w:hanging="200"/>
    </w:pPr>
    <w:rPr>
      <w:rFonts w:ascii="Times New Roman" w:eastAsia="宋体" w:hAnsi="Times New Roman" w:cs="Times New Roman"/>
      <w:szCs w:val="24"/>
    </w:rPr>
  </w:style>
  <w:style w:type="paragraph" w:styleId="21">
    <w:name w:val="List 2"/>
    <w:basedOn w:val="a0"/>
    <w:semiHidden/>
    <w:unhideWhenUsed/>
    <w:rsid w:val="00107087"/>
    <w:pPr>
      <w:ind w:leftChars="200" w:left="100" w:hangingChars="200" w:hanging="200"/>
    </w:pPr>
    <w:rPr>
      <w:rFonts w:ascii="Times New Roman" w:eastAsia="宋体" w:hAnsi="Times New Roman" w:cs="Times New Roman"/>
      <w:szCs w:val="24"/>
    </w:rPr>
  </w:style>
  <w:style w:type="paragraph" w:styleId="33">
    <w:name w:val="List 3"/>
    <w:basedOn w:val="a0"/>
    <w:semiHidden/>
    <w:unhideWhenUsed/>
    <w:rsid w:val="00107087"/>
    <w:pPr>
      <w:ind w:leftChars="400" w:left="100" w:hangingChars="200" w:hanging="200"/>
    </w:pPr>
    <w:rPr>
      <w:rFonts w:ascii="Times New Roman" w:eastAsia="宋体" w:hAnsi="Times New Roman" w:cs="Times New Roman"/>
      <w:szCs w:val="24"/>
    </w:rPr>
  </w:style>
  <w:style w:type="paragraph" w:styleId="ae">
    <w:name w:val="Body Text"/>
    <w:basedOn w:val="a0"/>
    <w:link w:val="Char22"/>
    <w:unhideWhenUsed/>
    <w:qFormat/>
    <w:rsid w:val="00107087"/>
    <w:pPr>
      <w:spacing w:line="360" w:lineRule="auto"/>
    </w:pPr>
    <w:rPr>
      <w:rFonts w:ascii="Times New Roman" w:eastAsia="宋体" w:hAnsi="Times New Roman" w:cs="Times New Roman"/>
      <w:b/>
      <w:bCs/>
      <w:sz w:val="24"/>
      <w:szCs w:val="20"/>
    </w:rPr>
  </w:style>
  <w:style w:type="character" w:customStyle="1" w:styleId="Char22">
    <w:name w:val="正文文本 Char2"/>
    <w:basedOn w:val="a2"/>
    <w:link w:val="ae"/>
    <w:rsid w:val="00107087"/>
    <w:rPr>
      <w:rFonts w:ascii="Times New Roman" w:eastAsia="宋体" w:hAnsi="Times New Roman" w:cs="Times New Roman"/>
      <w:b/>
      <w:bCs/>
      <w:kern w:val="2"/>
      <w:sz w:val="24"/>
    </w:rPr>
  </w:style>
  <w:style w:type="paragraph" w:styleId="af">
    <w:name w:val="Body Text Indent"/>
    <w:basedOn w:val="a0"/>
    <w:link w:val="Char23"/>
    <w:semiHidden/>
    <w:unhideWhenUsed/>
    <w:rsid w:val="00107087"/>
    <w:pPr>
      <w:ind w:firstLineChars="200" w:firstLine="600"/>
    </w:pPr>
    <w:rPr>
      <w:rFonts w:ascii="仿宋_GB2312" w:eastAsia="仿宋_GB2312" w:hAnsi="Times New Roman" w:cs="Times New Roman"/>
      <w:sz w:val="30"/>
      <w:szCs w:val="20"/>
    </w:rPr>
  </w:style>
  <w:style w:type="character" w:customStyle="1" w:styleId="Char23">
    <w:name w:val="正文文本缩进 Char2"/>
    <w:basedOn w:val="a2"/>
    <w:link w:val="af"/>
    <w:semiHidden/>
    <w:rsid w:val="00107087"/>
    <w:rPr>
      <w:rFonts w:ascii="仿宋_GB2312" w:eastAsia="仿宋_GB2312" w:hAnsi="Times New Roman" w:cs="Times New Roman"/>
      <w:kern w:val="2"/>
      <w:sz w:val="30"/>
    </w:rPr>
  </w:style>
  <w:style w:type="paragraph" w:styleId="22">
    <w:name w:val="List Continue 2"/>
    <w:basedOn w:val="a0"/>
    <w:semiHidden/>
    <w:unhideWhenUsed/>
    <w:rsid w:val="00107087"/>
    <w:pPr>
      <w:spacing w:after="120"/>
      <w:ind w:leftChars="400" w:left="840"/>
    </w:pPr>
    <w:rPr>
      <w:rFonts w:ascii="Times New Roman" w:eastAsia="宋体" w:hAnsi="Times New Roman" w:cs="Times New Roman"/>
      <w:szCs w:val="24"/>
    </w:rPr>
  </w:style>
  <w:style w:type="paragraph" w:styleId="af0">
    <w:name w:val="Date"/>
    <w:basedOn w:val="a0"/>
    <w:next w:val="a0"/>
    <w:link w:val="Char24"/>
    <w:semiHidden/>
    <w:unhideWhenUsed/>
    <w:rsid w:val="00107087"/>
    <w:pPr>
      <w:widowControl/>
    </w:pPr>
    <w:rPr>
      <w:rFonts w:ascii="宋体" w:eastAsia="宋体" w:hAnsi="Times New Roman" w:cs="Times New Roman"/>
      <w:kern w:val="0"/>
      <w:sz w:val="30"/>
      <w:szCs w:val="20"/>
    </w:rPr>
  </w:style>
  <w:style w:type="character" w:customStyle="1" w:styleId="Char24">
    <w:name w:val="日期 Char2"/>
    <w:basedOn w:val="a2"/>
    <w:link w:val="af0"/>
    <w:semiHidden/>
    <w:rsid w:val="00107087"/>
    <w:rPr>
      <w:rFonts w:ascii="宋体" w:eastAsia="宋体" w:hAnsi="Times New Roman" w:cs="Times New Roman"/>
      <w:sz w:val="30"/>
    </w:rPr>
  </w:style>
  <w:style w:type="paragraph" w:styleId="af1">
    <w:name w:val="Body Text First Indent"/>
    <w:basedOn w:val="ae"/>
    <w:link w:val="Char0"/>
    <w:uiPriority w:val="99"/>
    <w:semiHidden/>
    <w:unhideWhenUsed/>
    <w:rsid w:val="00107087"/>
    <w:pPr>
      <w:spacing w:after="120" w:line="240" w:lineRule="auto"/>
      <w:ind w:firstLineChars="100" w:firstLine="420"/>
    </w:pPr>
    <w:rPr>
      <w:b w:val="0"/>
      <w:bCs w:val="0"/>
      <w:sz w:val="21"/>
      <w:szCs w:val="24"/>
    </w:rPr>
  </w:style>
  <w:style w:type="character" w:customStyle="1" w:styleId="af2">
    <w:name w:val="正文文本首行缩进 字符"/>
    <w:basedOn w:val="Char22"/>
    <w:uiPriority w:val="99"/>
    <w:semiHidden/>
    <w:rsid w:val="00107087"/>
    <w:rPr>
      <w:rFonts w:ascii="Times New Roman" w:eastAsia="宋体" w:hAnsi="Times New Roman" w:cs="Times New Roman"/>
      <w:b/>
      <w:bCs/>
      <w:kern w:val="2"/>
      <w:sz w:val="24"/>
    </w:rPr>
  </w:style>
  <w:style w:type="paragraph" w:styleId="23">
    <w:name w:val="Body Text First Indent 2"/>
    <w:basedOn w:val="af"/>
    <w:link w:val="2Char"/>
    <w:uiPriority w:val="99"/>
    <w:semiHidden/>
    <w:unhideWhenUsed/>
    <w:rsid w:val="00107087"/>
    <w:pPr>
      <w:spacing w:after="120"/>
      <w:ind w:leftChars="200" w:left="420" w:firstLine="420"/>
    </w:pPr>
    <w:rPr>
      <w:sz w:val="21"/>
      <w:szCs w:val="24"/>
    </w:rPr>
  </w:style>
  <w:style w:type="character" w:customStyle="1" w:styleId="24">
    <w:name w:val="正文文本首行缩进 2 字符"/>
    <w:basedOn w:val="Char23"/>
    <w:uiPriority w:val="99"/>
    <w:semiHidden/>
    <w:rsid w:val="00107087"/>
    <w:rPr>
      <w:rFonts w:ascii="仿宋_GB2312" w:eastAsia="仿宋_GB2312" w:hAnsi="Times New Roman" w:cs="Times New Roman"/>
      <w:kern w:val="2"/>
      <w:sz w:val="30"/>
    </w:rPr>
  </w:style>
  <w:style w:type="paragraph" w:styleId="25">
    <w:name w:val="Body Text 2"/>
    <w:basedOn w:val="a0"/>
    <w:link w:val="2Char2"/>
    <w:semiHidden/>
    <w:unhideWhenUsed/>
    <w:rsid w:val="00107087"/>
    <w:pPr>
      <w:spacing w:line="360" w:lineRule="auto"/>
    </w:pPr>
    <w:rPr>
      <w:rFonts w:ascii="宋体" w:eastAsia="宋体" w:hAnsi="宋体" w:cs="Times New Roman"/>
      <w:sz w:val="24"/>
      <w:szCs w:val="20"/>
    </w:rPr>
  </w:style>
  <w:style w:type="character" w:customStyle="1" w:styleId="2Char2">
    <w:name w:val="正文文本 2 Char2"/>
    <w:basedOn w:val="a2"/>
    <w:link w:val="25"/>
    <w:semiHidden/>
    <w:rsid w:val="00107087"/>
    <w:rPr>
      <w:rFonts w:ascii="宋体" w:eastAsia="宋体" w:hAnsi="宋体" w:cs="Times New Roman"/>
      <w:kern w:val="2"/>
      <w:sz w:val="24"/>
    </w:rPr>
  </w:style>
  <w:style w:type="paragraph" w:styleId="34">
    <w:name w:val="Body Text 3"/>
    <w:basedOn w:val="a0"/>
    <w:link w:val="3Char2"/>
    <w:semiHidden/>
    <w:unhideWhenUsed/>
    <w:rsid w:val="00107087"/>
    <w:pPr>
      <w:spacing w:after="12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2">
    <w:name w:val="正文文本 3 Char2"/>
    <w:basedOn w:val="a2"/>
    <w:link w:val="34"/>
    <w:semiHidden/>
    <w:rsid w:val="00107087"/>
    <w:rPr>
      <w:rFonts w:ascii="Times New Roman" w:eastAsia="宋体" w:hAnsi="Times New Roman" w:cs="Times New Roman"/>
      <w:kern w:val="2"/>
      <w:sz w:val="16"/>
      <w:szCs w:val="16"/>
    </w:rPr>
  </w:style>
  <w:style w:type="paragraph" w:styleId="26">
    <w:name w:val="Body Text Indent 2"/>
    <w:basedOn w:val="a0"/>
    <w:link w:val="2Char20"/>
    <w:semiHidden/>
    <w:unhideWhenUsed/>
    <w:rsid w:val="00107087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Char20">
    <w:name w:val="正文文本缩进 2 Char2"/>
    <w:basedOn w:val="a2"/>
    <w:link w:val="26"/>
    <w:semiHidden/>
    <w:rsid w:val="00107087"/>
    <w:rPr>
      <w:rFonts w:ascii="Times New Roman" w:eastAsia="宋体" w:hAnsi="Times New Roman" w:cs="Times New Roman"/>
      <w:kern w:val="2"/>
      <w:sz w:val="21"/>
      <w:szCs w:val="24"/>
    </w:rPr>
  </w:style>
  <w:style w:type="paragraph" w:styleId="35">
    <w:name w:val="Body Text Indent 3"/>
    <w:basedOn w:val="a0"/>
    <w:link w:val="3Char20"/>
    <w:semiHidden/>
    <w:unhideWhenUsed/>
    <w:rsid w:val="00107087"/>
    <w:pPr>
      <w:spacing w:after="120"/>
      <w:ind w:leftChars="200" w:left="420"/>
    </w:pPr>
    <w:rPr>
      <w:rFonts w:ascii="Times New Roman" w:eastAsia="宋体" w:hAnsi="Times New Roman" w:cs="Times New Roman"/>
      <w:sz w:val="16"/>
      <w:szCs w:val="16"/>
    </w:rPr>
  </w:style>
  <w:style w:type="character" w:customStyle="1" w:styleId="3Char20">
    <w:name w:val="正文文本缩进 3 Char2"/>
    <w:basedOn w:val="a2"/>
    <w:link w:val="35"/>
    <w:semiHidden/>
    <w:rsid w:val="00107087"/>
    <w:rPr>
      <w:rFonts w:ascii="Times New Roman" w:eastAsia="宋体" w:hAnsi="Times New Roman" w:cs="Times New Roman"/>
      <w:kern w:val="2"/>
      <w:sz w:val="16"/>
      <w:szCs w:val="16"/>
    </w:rPr>
  </w:style>
  <w:style w:type="paragraph" w:styleId="af3">
    <w:name w:val="Document Map"/>
    <w:basedOn w:val="a0"/>
    <w:link w:val="Char25"/>
    <w:semiHidden/>
    <w:unhideWhenUsed/>
    <w:rsid w:val="00107087"/>
    <w:pPr>
      <w:shd w:val="clear" w:color="auto" w:fill="000080"/>
    </w:pPr>
    <w:rPr>
      <w:rFonts w:ascii="Times New Roman" w:eastAsia="宋体" w:hAnsi="Times New Roman" w:cs="Times New Roman"/>
      <w:szCs w:val="24"/>
    </w:rPr>
  </w:style>
  <w:style w:type="character" w:customStyle="1" w:styleId="Char25">
    <w:name w:val="文档结构图 Char2"/>
    <w:basedOn w:val="a2"/>
    <w:link w:val="af3"/>
    <w:semiHidden/>
    <w:rsid w:val="00107087"/>
    <w:rPr>
      <w:rFonts w:ascii="Times New Roman" w:eastAsia="宋体" w:hAnsi="Times New Roman" w:cs="Times New Roman"/>
      <w:kern w:val="2"/>
      <w:sz w:val="21"/>
      <w:szCs w:val="24"/>
      <w:shd w:val="clear" w:color="auto" w:fill="000080"/>
    </w:rPr>
  </w:style>
  <w:style w:type="paragraph" w:styleId="af4">
    <w:name w:val="Plain Text"/>
    <w:basedOn w:val="a0"/>
    <w:link w:val="Char26"/>
    <w:semiHidden/>
    <w:unhideWhenUsed/>
    <w:rsid w:val="00107087"/>
    <w:rPr>
      <w:rFonts w:ascii="宋体" w:eastAsia="宋体" w:hAnsi="Courier New" w:cs="Times New Roman"/>
      <w:szCs w:val="21"/>
    </w:rPr>
  </w:style>
  <w:style w:type="character" w:customStyle="1" w:styleId="Char26">
    <w:name w:val="纯文本 Char2"/>
    <w:basedOn w:val="a2"/>
    <w:link w:val="af4"/>
    <w:semiHidden/>
    <w:rsid w:val="00107087"/>
    <w:rPr>
      <w:rFonts w:ascii="宋体" w:eastAsia="宋体" w:hAnsi="Courier New" w:cs="Times New Roman"/>
      <w:kern w:val="2"/>
      <w:sz w:val="21"/>
      <w:szCs w:val="21"/>
    </w:rPr>
  </w:style>
  <w:style w:type="paragraph" w:styleId="af5">
    <w:name w:val="annotation subject"/>
    <w:basedOn w:val="ac"/>
    <w:next w:val="ac"/>
    <w:link w:val="Char27"/>
    <w:semiHidden/>
    <w:unhideWhenUsed/>
    <w:rsid w:val="00107087"/>
    <w:rPr>
      <w:b/>
      <w:bCs/>
    </w:rPr>
  </w:style>
  <w:style w:type="character" w:customStyle="1" w:styleId="Char27">
    <w:name w:val="批注主题 Char2"/>
    <w:basedOn w:val="Char21"/>
    <w:link w:val="af5"/>
    <w:semiHidden/>
    <w:rsid w:val="00107087"/>
    <w:rPr>
      <w:rFonts w:ascii="Times New Roman" w:eastAsia="宋体" w:hAnsi="Times New Roman" w:cs="Times New Roman"/>
      <w:b/>
      <w:bCs/>
      <w:kern w:val="2"/>
      <w:sz w:val="21"/>
    </w:rPr>
  </w:style>
  <w:style w:type="paragraph" w:styleId="af6">
    <w:name w:val="Balloon Text"/>
    <w:basedOn w:val="a0"/>
    <w:link w:val="Char28"/>
    <w:uiPriority w:val="99"/>
    <w:semiHidden/>
    <w:unhideWhenUsed/>
    <w:qFormat/>
    <w:rsid w:val="00107087"/>
    <w:rPr>
      <w:rFonts w:ascii="Times New Roman" w:eastAsia="宋体" w:hAnsi="Times New Roman" w:cs="Times New Roman"/>
      <w:sz w:val="18"/>
      <w:szCs w:val="18"/>
    </w:rPr>
  </w:style>
  <w:style w:type="character" w:customStyle="1" w:styleId="Char28">
    <w:name w:val="批注框文本 Char2"/>
    <w:basedOn w:val="a2"/>
    <w:link w:val="af6"/>
    <w:uiPriority w:val="99"/>
    <w:semiHidden/>
    <w:rsid w:val="00107087"/>
    <w:rPr>
      <w:rFonts w:ascii="Times New Roman" w:eastAsia="宋体" w:hAnsi="Times New Roman" w:cs="Times New Roman"/>
      <w:kern w:val="2"/>
      <w:sz w:val="18"/>
      <w:szCs w:val="18"/>
    </w:rPr>
  </w:style>
  <w:style w:type="paragraph" w:styleId="af7">
    <w:name w:val="No Spacing"/>
    <w:uiPriority w:val="99"/>
    <w:qFormat/>
    <w:rsid w:val="0010708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a">
    <w:name w:val="列表内容"/>
    <w:basedOn w:val="a0"/>
    <w:next w:val="a0"/>
    <w:rsid w:val="00107087"/>
    <w:pPr>
      <w:widowControl/>
      <w:numPr>
        <w:numId w:val="2"/>
      </w:numPr>
      <w:tabs>
        <w:tab w:val="clear" w:pos="570"/>
        <w:tab w:val="left" w:pos="840"/>
      </w:tabs>
      <w:jc w:val="left"/>
    </w:pPr>
    <w:rPr>
      <w:rFonts w:ascii="Times New Roman" w:eastAsia="宋体" w:hAnsi="Times New Roman" w:cs="Times New Roman"/>
      <w:kern w:val="0"/>
      <w:sz w:val="18"/>
      <w:szCs w:val="24"/>
    </w:rPr>
  </w:style>
  <w:style w:type="paragraph" w:customStyle="1" w:styleId="27">
    <w:name w:val="样式2"/>
    <w:basedOn w:val="a0"/>
    <w:rsid w:val="00107087"/>
    <w:rPr>
      <w:rFonts w:ascii="仿宋_GB2312" w:eastAsia="仿宋_GB2312" w:hAnsi="Times New Roman" w:cs="Times New Roman"/>
      <w:sz w:val="32"/>
      <w:szCs w:val="20"/>
    </w:rPr>
  </w:style>
  <w:style w:type="paragraph" w:customStyle="1" w:styleId="xl27">
    <w:name w:val="xl27"/>
    <w:basedOn w:val="a0"/>
    <w:rsid w:val="00107087"/>
    <w:pPr>
      <w:widowControl/>
      <w:spacing w:before="100" w:beforeAutospacing="1" w:after="100" w:afterAutospacing="1"/>
      <w:jc w:val="center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CharCharChar">
    <w:name w:val="Char Char Char"/>
    <w:basedOn w:val="a0"/>
    <w:rsid w:val="00107087"/>
    <w:pPr>
      <w:snapToGrid w:val="0"/>
    </w:pPr>
    <w:rPr>
      <w:rFonts w:ascii="Tahoma" w:eastAsia="仿宋_GB2312" w:hAnsi="Tahoma" w:cs="Times New Roman"/>
      <w:kern w:val="0"/>
      <w:sz w:val="24"/>
      <w:szCs w:val="20"/>
    </w:rPr>
  </w:style>
  <w:style w:type="paragraph" w:customStyle="1" w:styleId="CharCharCharChar">
    <w:name w:val="Char Char Char Char"/>
    <w:basedOn w:val="a0"/>
    <w:rsid w:val="00107087"/>
    <w:rPr>
      <w:rFonts w:ascii="Tahoma" w:eastAsia="宋体" w:hAnsi="Tahoma" w:cs="Times New Roman"/>
      <w:sz w:val="24"/>
      <w:szCs w:val="20"/>
    </w:rPr>
  </w:style>
  <w:style w:type="paragraph" w:customStyle="1" w:styleId="1">
    <w:name w:val="样式1"/>
    <w:basedOn w:val="a0"/>
    <w:rsid w:val="00107087"/>
    <w:pPr>
      <w:numPr>
        <w:ilvl w:val="1"/>
        <w:numId w:val="3"/>
      </w:numPr>
      <w:tabs>
        <w:tab w:val="left" w:pos="720"/>
      </w:tabs>
    </w:pPr>
    <w:rPr>
      <w:rFonts w:ascii="仿宋_GB2312" w:eastAsia="仿宋_GB2312" w:hAnsi="Times New Roman" w:cs="Times New Roman"/>
      <w:sz w:val="32"/>
      <w:szCs w:val="20"/>
    </w:rPr>
  </w:style>
  <w:style w:type="paragraph" w:customStyle="1" w:styleId="ParaCharCharCharChar">
    <w:name w:val="默认段落字体 Para Char Char Char Char"/>
    <w:basedOn w:val="a0"/>
    <w:rsid w:val="00107087"/>
    <w:rPr>
      <w:rFonts w:ascii="Times New Roman" w:eastAsia="宋体" w:hAnsi="Times New Roman" w:cs="Times New Roman"/>
      <w:szCs w:val="24"/>
    </w:rPr>
  </w:style>
  <w:style w:type="paragraph" w:customStyle="1" w:styleId="13">
    <w:name w:val="无间隔1"/>
    <w:uiPriority w:val="1"/>
    <w:qFormat/>
    <w:rsid w:val="0010708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p0">
    <w:name w:val="p0"/>
    <w:basedOn w:val="a0"/>
    <w:rsid w:val="00107087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NewNewNewNew">
    <w:name w:val="正文 New New New New"/>
    <w:qFormat/>
    <w:rsid w:val="001070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customStyle="1" w:styleId="14">
    <w:name w:val="列出段落1"/>
    <w:basedOn w:val="a0"/>
    <w:uiPriority w:val="34"/>
    <w:qFormat/>
    <w:rsid w:val="00107087"/>
    <w:pPr>
      <w:ind w:firstLineChars="200" w:firstLine="420"/>
    </w:pPr>
    <w:rPr>
      <w:rFonts w:ascii="Calibri" w:eastAsia="宋体" w:hAnsi="Calibri" w:cs="Times New Roman"/>
    </w:rPr>
  </w:style>
  <w:style w:type="character" w:styleId="af8">
    <w:name w:val="annotation reference"/>
    <w:semiHidden/>
    <w:unhideWhenUsed/>
    <w:rsid w:val="00107087"/>
    <w:rPr>
      <w:sz w:val="21"/>
      <w:szCs w:val="21"/>
    </w:rPr>
  </w:style>
  <w:style w:type="character" w:customStyle="1" w:styleId="1Char">
    <w:name w:val="标题 1 Char"/>
    <w:link w:val="10"/>
    <w:locked/>
    <w:rsid w:val="00107087"/>
    <w:rPr>
      <w:rFonts w:ascii="仿宋_GB2312" w:eastAsia="仿宋_GB2312" w:hAnsi="宋体" w:cs="Times New Roman"/>
      <w:b/>
      <w:bCs/>
      <w:kern w:val="44"/>
      <w:sz w:val="44"/>
      <w:szCs w:val="44"/>
    </w:rPr>
  </w:style>
  <w:style w:type="character" w:customStyle="1" w:styleId="2Char0">
    <w:name w:val="正文文本 2 Char"/>
    <w:locked/>
    <w:rsid w:val="00107087"/>
    <w:rPr>
      <w:rFonts w:ascii="宋体" w:eastAsia="宋体" w:hAnsi="宋体" w:hint="eastAsia"/>
      <w:kern w:val="2"/>
      <w:sz w:val="24"/>
    </w:rPr>
  </w:style>
  <w:style w:type="character" w:customStyle="1" w:styleId="7Char">
    <w:name w:val="标题 7 Char"/>
    <w:link w:val="7"/>
    <w:semiHidden/>
    <w:locked/>
    <w:rsid w:val="00107087"/>
    <w:rPr>
      <w:rFonts w:ascii="Times New Roman" w:eastAsia="宋体" w:hAnsi="Times New Roman" w:cs="Times New Roman"/>
      <w:b/>
      <w:bCs/>
      <w:sz w:val="24"/>
      <w:szCs w:val="24"/>
    </w:rPr>
  </w:style>
  <w:style w:type="character" w:customStyle="1" w:styleId="2Char3">
    <w:name w:val="标题 2 Char"/>
    <w:rsid w:val="00107087"/>
    <w:rPr>
      <w:rFonts w:ascii="Cambria" w:eastAsia="宋体" w:hAnsi="Cambria" w:cs="Times New Roman" w:hint="default"/>
      <w:b/>
      <w:bCs/>
      <w:kern w:val="2"/>
      <w:sz w:val="32"/>
      <w:szCs w:val="32"/>
    </w:rPr>
  </w:style>
  <w:style w:type="character" w:customStyle="1" w:styleId="9Char">
    <w:name w:val="标题 9 Char"/>
    <w:link w:val="9"/>
    <w:semiHidden/>
    <w:locked/>
    <w:rsid w:val="00107087"/>
    <w:rPr>
      <w:rFonts w:ascii="Arial" w:eastAsia="黑体" w:hAnsi="Arial" w:cs="Times New Roman"/>
      <w:sz w:val="21"/>
      <w:szCs w:val="21"/>
    </w:rPr>
  </w:style>
  <w:style w:type="character" w:customStyle="1" w:styleId="Char1">
    <w:name w:val="页脚 Char"/>
    <w:uiPriority w:val="99"/>
    <w:qFormat/>
    <w:locked/>
    <w:rsid w:val="00107087"/>
    <w:rPr>
      <w:kern w:val="2"/>
      <w:sz w:val="18"/>
    </w:rPr>
  </w:style>
  <w:style w:type="character" w:customStyle="1" w:styleId="1Char1">
    <w:name w:val="标题 1 Char1"/>
    <w:rsid w:val="00107087"/>
    <w:rPr>
      <w:rFonts w:ascii="仿宋_GB2312" w:eastAsia="仿宋_GB2312" w:hAnsi="宋体" w:hint="eastAsia"/>
      <w:b/>
      <w:bCs/>
      <w:snapToGrid/>
      <w:kern w:val="44"/>
      <w:sz w:val="44"/>
      <w:szCs w:val="44"/>
    </w:rPr>
  </w:style>
  <w:style w:type="character" w:customStyle="1" w:styleId="param-nameparam-explain">
    <w:name w:val="param-name param-explain"/>
    <w:rsid w:val="00107087"/>
  </w:style>
  <w:style w:type="character" w:customStyle="1" w:styleId="Char0">
    <w:name w:val="正文首行缩进 Char"/>
    <w:link w:val="af1"/>
    <w:uiPriority w:val="99"/>
    <w:semiHidden/>
    <w:qFormat/>
    <w:locked/>
    <w:rsid w:val="00107087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3">
    <w:name w:val="批注主题 Char"/>
    <w:locked/>
    <w:rsid w:val="00107087"/>
    <w:rPr>
      <w:b/>
      <w:bCs/>
      <w:kern w:val="2"/>
      <w:sz w:val="21"/>
    </w:rPr>
  </w:style>
  <w:style w:type="character" w:customStyle="1" w:styleId="8Char">
    <w:name w:val="标题 8 Char"/>
    <w:link w:val="8"/>
    <w:semiHidden/>
    <w:locked/>
    <w:rsid w:val="00107087"/>
    <w:rPr>
      <w:rFonts w:ascii="Arial" w:eastAsia="黑体" w:hAnsi="Arial" w:cs="Times New Roman"/>
      <w:sz w:val="24"/>
      <w:szCs w:val="24"/>
    </w:rPr>
  </w:style>
  <w:style w:type="character" w:customStyle="1" w:styleId="3Char0">
    <w:name w:val="正文文本 3 Char"/>
    <w:locked/>
    <w:rsid w:val="00107087"/>
    <w:rPr>
      <w:kern w:val="2"/>
      <w:sz w:val="16"/>
      <w:szCs w:val="16"/>
    </w:rPr>
  </w:style>
  <w:style w:type="character" w:customStyle="1" w:styleId="Char4">
    <w:name w:val="正文文本 Char"/>
    <w:qFormat/>
    <w:locked/>
    <w:rsid w:val="00107087"/>
    <w:rPr>
      <w:b/>
      <w:bCs/>
      <w:kern w:val="2"/>
      <w:sz w:val="24"/>
    </w:rPr>
  </w:style>
  <w:style w:type="character" w:customStyle="1" w:styleId="Char5">
    <w:name w:val="批注框文本 Char"/>
    <w:uiPriority w:val="99"/>
    <w:semiHidden/>
    <w:qFormat/>
    <w:locked/>
    <w:rsid w:val="00107087"/>
    <w:rPr>
      <w:kern w:val="2"/>
      <w:sz w:val="18"/>
      <w:szCs w:val="18"/>
    </w:rPr>
  </w:style>
  <w:style w:type="character" w:customStyle="1" w:styleId="Char6">
    <w:name w:val="文档结构图 Char"/>
    <w:locked/>
    <w:rsid w:val="00107087"/>
    <w:rPr>
      <w:kern w:val="2"/>
      <w:sz w:val="21"/>
      <w:szCs w:val="24"/>
      <w:shd w:val="clear" w:color="auto" w:fill="000080"/>
    </w:rPr>
  </w:style>
  <w:style w:type="character" w:customStyle="1" w:styleId="Char7">
    <w:name w:val="正文文本缩进 Char"/>
    <w:locked/>
    <w:rsid w:val="00107087"/>
    <w:rPr>
      <w:rFonts w:ascii="仿宋_GB2312" w:eastAsia="仿宋_GB2312" w:hint="eastAsia"/>
      <w:kern w:val="2"/>
      <w:sz w:val="30"/>
    </w:rPr>
  </w:style>
  <w:style w:type="character" w:customStyle="1" w:styleId="6Char">
    <w:name w:val="标题 6 Char"/>
    <w:link w:val="60"/>
    <w:semiHidden/>
    <w:locked/>
    <w:rsid w:val="00107087"/>
    <w:rPr>
      <w:rFonts w:ascii="Arial" w:eastAsia="黑体" w:hAnsi="Arial" w:cs="Times New Roman"/>
      <w:b/>
      <w:bCs/>
      <w:sz w:val="24"/>
      <w:szCs w:val="24"/>
    </w:rPr>
  </w:style>
  <w:style w:type="character" w:customStyle="1" w:styleId="4Char">
    <w:name w:val="标题 4 Char"/>
    <w:link w:val="40"/>
    <w:semiHidden/>
    <w:locked/>
    <w:rsid w:val="00107087"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Char8">
    <w:name w:val="纯文本 Char"/>
    <w:locked/>
    <w:rsid w:val="00107087"/>
    <w:rPr>
      <w:rFonts w:ascii="宋体" w:eastAsia="宋体" w:hAnsi="Courier New" w:hint="eastAsia"/>
      <w:kern w:val="2"/>
      <w:sz w:val="21"/>
      <w:szCs w:val="21"/>
    </w:rPr>
  </w:style>
  <w:style w:type="character" w:customStyle="1" w:styleId="3Char">
    <w:name w:val="标题 3 Char"/>
    <w:link w:val="30"/>
    <w:semiHidden/>
    <w:locked/>
    <w:rsid w:val="00107087"/>
    <w:rPr>
      <w:rFonts w:ascii="Times New Roman" w:eastAsia="宋体" w:hAnsi="Times New Roman" w:cs="Times New Roman"/>
      <w:b/>
      <w:sz w:val="32"/>
    </w:rPr>
  </w:style>
  <w:style w:type="character" w:customStyle="1" w:styleId="CharChar11">
    <w:name w:val="Char Char11"/>
    <w:rsid w:val="00107087"/>
    <w:rPr>
      <w:rFonts w:ascii="Arial" w:eastAsia="黑体" w:hAnsi="Arial" w:cs="Arial" w:hint="default"/>
      <w:b/>
      <w:bCs/>
      <w:kern w:val="2"/>
      <w:sz w:val="32"/>
      <w:szCs w:val="32"/>
      <w:lang w:val="en-US" w:eastAsia="zh-CN" w:bidi="ar-SA"/>
    </w:rPr>
  </w:style>
  <w:style w:type="character" w:customStyle="1" w:styleId="2Char4">
    <w:name w:val="正文文本缩进 2 Char"/>
    <w:locked/>
    <w:rsid w:val="00107087"/>
    <w:rPr>
      <w:kern w:val="2"/>
      <w:sz w:val="21"/>
      <w:szCs w:val="24"/>
    </w:rPr>
  </w:style>
  <w:style w:type="character" w:customStyle="1" w:styleId="2Char1">
    <w:name w:val="标题 2 Char1"/>
    <w:link w:val="2"/>
    <w:semiHidden/>
    <w:locked/>
    <w:rsid w:val="00107087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Char9">
    <w:name w:val="日期 Char"/>
    <w:locked/>
    <w:rsid w:val="00107087"/>
    <w:rPr>
      <w:rFonts w:ascii="宋体" w:eastAsia="宋体" w:hAnsi="宋体" w:hint="eastAsia"/>
      <w:sz w:val="30"/>
    </w:rPr>
  </w:style>
  <w:style w:type="character" w:customStyle="1" w:styleId="2Char">
    <w:name w:val="正文首行缩进 2 Char"/>
    <w:link w:val="23"/>
    <w:uiPriority w:val="99"/>
    <w:semiHidden/>
    <w:qFormat/>
    <w:locked/>
    <w:rsid w:val="00107087"/>
    <w:rPr>
      <w:rFonts w:ascii="仿宋_GB2312" w:eastAsia="仿宋_GB2312" w:hAnsi="Times New Roman" w:cs="Times New Roman"/>
      <w:kern w:val="2"/>
      <w:sz w:val="21"/>
      <w:szCs w:val="24"/>
    </w:rPr>
  </w:style>
  <w:style w:type="character" w:customStyle="1" w:styleId="3Char1">
    <w:name w:val="正文文本缩进 3 Char"/>
    <w:locked/>
    <w:rsid w:val="00107087"/>
    <w:rPr>
      <w:kern w:val="2"/>
      <w:sz w:val="16"/>
      <w:szCs w:val="16"/>
    </w:rPr>
  </w:style>
  <w:style w:type="character" w:customStyle="1" w:styleId="Chara">
    <w:name w:val="页眉 Char"/>
    <w:uiPriority w:val="99"/>
    <w:qFormat/>
    <w:locked/>
    <w:rsid w:val="00107087"/>
    <w:rPr>
      <w:kern w:val="2"/>
      <w:sz w:val="18"/>
    </w:rPr>
  </w:style>
  <w:style w:type="character" w:customStyle="1" w:styleId="Charb">
    <w:name w:val="批注文字 Char"/>
    <w:locked/>
    <w:rsid w:val="00107087"/>
    <w:rPr>
      <w:kern w:val="2"/>
      <w:sz w:val="21"/>
    </w:rPr>
  </w:style>
  <w:style w:type="character" w:customStyle="1" w:styleId="Char10">
    <w:name w:val="批注框文本 Char1"/>
    <w:uiPriority w:val="99"/>
    <w:semiHidden/>
    <w:rsid w:val="00107087"/>
    <w:rPr>
      <w:kern w:val="2"/>
      <w:sz w:val="18"/>
      <w:szCs w:val="18"/>
    </w:rPr>
  </w:style>
  <w:style w:type="character" w:customStyle="1" w:styleId="Char11">
    <w:name w:val="纯文本 Char1"/>
    <w:uiPriority w:val="99"/>
    <w:semiHidden/>
    <w:rsid w:val="00107087"/>
    <w:rPr>
      <w:rFonts w:ascii="宋体" w:eastAsia="宋体" w:hAnsi="Courier New" w:cs="Courier New" w:hint="eastAsia"/>
      <w:kern w:val="2"/>
      <w:sz w:val="21"/>
      <w:szCs w:val="21"/>
    </w:rPr>
  </w:style>
  <w:style w:type="character" w:customStyle="1" w:styleId="3Char10">
    <w:name w:val="正文文本缩进 3 Char1"/>
    <w:uiPriority w:val="99"/>
    <w:semiHidden/>
    <w:rsid w:val="00107087"/>
    <w:rPr>
      <w:kern w:val="2"/>
      <w:sz w:val="16"/>
      <w:szCs w:val="16"/>
    </w:rPr>
  </w:style>
  <w:style w:type="character" w:customStyle="1" w:styleId="Char12">
    <w:name w:val="页眉 Char1"/>
    <w:uiPriority w:val="99"/>
    <w:semiHidden/>
    <w:rsid w:val="00107087"/>
    <w:rPr>
      <w:kern w:val="2"/>
      <w:sz w:val="18"/>
      <w:szCs w:val="18"/>
    </w:rPr>
  </w:style>
  <w:style w:type="character" w:customStyle="1" w:styleId="Char13">
    <w:name w:val="批注文字 Char1"/>
    <w:uiPriority w:val="99"/>
    <w:semiHidden/>
    <w:rsid w:val="00107087"/>
    <w:rPr>
      <w:kern w:val="2"/>
      <w:sz w:val="21"/>
      <w:szCs w:val="24"/>
    </w:rPr>
  </w:style>
  <w:style w:type="character" w:customStyle="1" w:styleId="Char14">
    <w:name w:val="日期 Char1"/>
    <w:uiPriority w:val="99"/>
    <w:semiHidden/>
    <w:rsid w:val="00107087"/>
    <w:rPr>
      <w:kern w:val="2"/>
      <w:sz w:val="21"/>
      <w:szCs w:val="24"/>
    </w:rPr>
  </w:style>
  <w:style w:type="character" w:customStyle="1" w:styleId="Char15">
    <w:name w:val="页脚 Char1"/>
    <w:uiPriority w:val="99"/>
    <w:semiHidden/>
    <w:rsid w:val="00107087"/>
    <w:rPr>
      <w:kern w:val="2"/>
      <w:sz w:val="18"/>
      <w:szCs w:val="18"/>
    </w:rPr>
  </w:style>
  <w:style w:type="character" w:customStyle="1" w:styleId="2Char10">
    <w:name w:val="正文文本缩进 2 Char1"/>
    <w:uiPriority w:val="99"/>
    <w:semiHidden/>
    <w:rsid w:val="00107087"/>
    <w:rPr>
      <w:kern w:val="2"/>
      <w:sz w:val="21"/>
      <w:szCs w:val="24"/>
    </w:rPr>
  </w:style>
  <w:style w:type="character" w:customStyle="1" w:styleId="Char16">
    <w:name w:val="批注主题 Char1"/>
    <w:uiPriority w:val="99"/>
    <w:semiHidden/>
    <w:rsid w:val="00107087"/>
    <w:rPr>
      <w:b/>
      <w:bCs/>
      <w:kern w:val="2"/>
      <w:sz w:val="21"/>
      <w:szCs w:val="24"/>
    </w:rPr>
  </w:style>
  <w:style w:type="character" w:customStyle="1" w:styleId="2Char11">
    <w:name w:val="正文文本 2 Char1"/>
    <w:uiPriority w:val="99"/>
    <w:semiHidden/>
    <w:rsid w:val="00107087"/>
    <w:rPr>
      <w:kern w:val="2"/>
      <w:sz w:val="21"/>
      <w:szCs w:val="24"/>
    </w:rPr>
  </w:style>
  <w:style w:type="character" w:customStyle="1" w:styleId="Char17">
    <w:name w:val="正文文本 Char1"/>
    <w:uiPriority w:val="99"/>
    <w:semiHidden/>
    <w:rsid w:val="00107087"/>
    <w:rPr>
      <w:kern w:val="2"/>
      <w:sz w:val="21"/>
      <w:szCs w:val="24"/>
    </w:rPr>
  </w:style>
  <w:style w:type="character" w:customStyle="1" w:styleId="Char18">
    <w:name w:val="正文首行缩进 Char1"/>
    <w:uiPriority w:val="99"/>
    <w:semiHidden/>
    <w:rsid w:val="00107087"/>
  </w:style>
  <w:style w:type="character" w:customStyle="1" w:styleId="Char19">
    <w:name w:val="正文文本缩进 Char1"/>
    <w:uiPriority w:val="99"/>
    <w:semiHidden/>
    <w:rsid w:val="00107087"/>
    <w:rPr>
      <w:kern w:val="2"/>
      <w:sz w:val="21"/>
      <w:szCs w:val="24"/>
    </w:rPr>
  </w:style>
  <w:style w:type="character" w:customStyle="1" w:styleId="2Char12">
    <w:name w:val="正文首行缩进 2 Char1"/>
    <w:uiPriority w:val="99"/>
    <w:semiHidden/>
    <w:rsid w:val="00107087"/>
  </w:style>
  <w:style w:type="character" w:customStyle="1" w:styleId="Char1a">
    <w:name w:val="文档结构图 Char1"/>
    <w:uiPriority w:val="99"/>
    <w:semiHidden/>
    <w:rsid w:val="00107087"/>
    <w:rPr>
      <w:rFonts w:ascii="Microsoft YaHei UI" w:eastAsia="Microsoft YaHei UI" w:hAnsi="Microsoft YaHei UI" w:hint="eastAsia"/>
      <w:kern w:val="2"/>
      <w:sz w:val="18"/>
      <w:szCs w:val="18"/>
    </w:rPr>
  </w:style>
  <w:style w:type="character" w:customStyle="1" w:styleId="3Char11">
    <w:name w:val="正文文本 3 Char1"/>
    <w:uiPriority w:val="99"/>
    <w:semiHidden/>
    <w:rsid w:val="00107087"/>
    <w:rPr>
      <w:kern w:val="2"/>
      <w:sz w:val="16"/>
      <w:szCs w:val="16"/>
    </w:rPr>
  </w:style>
  <w:style w:type="character" w:customStyle="1" w:styleId="Char1b">
    <w:name w:val="正文缩进 Char1"/>
    <w:aliases w:val="±íÕýÎÄ Char,ÕýÎÄ·ÇËõ½ø Char,特点 Char,四号 Char,缩进 Char,ALT+Z Char,段1 Char,正文不缩进 Char,正文缩进（首行缩进两字） Char,表正文 Char,正文非缩进 Char1,正文非缩进 Char Char Char,正文非缩进 Char Char1,TBNet5 Char,标题四 Char,正文双线 Char,正文2级 Char,水上软件 Char,正文（首行无缩进） Char,首行缩进 Char,二 Char"/>
    <w:rsid w:val="00107087"/>
    <w:rPr>
      <w:rFonts w:ascii="楷体_GB2312" w:eastAsia="楷体_GB2312" w:hint="eastAsia"/>
      <w:kern w:val="2"/>
      <w:sz w:val="24"/>
    </w:rPr>
  </w:style>
  <w:style w:type="table" w:styleId="af9">
    <w:name w:val="Table Grid"/>
    <w:basedOn w:val="a3"/>
    <w:uiPriority w:val="39"/>
    <w:qFormat/>
    <w:rsid w:val="00107087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">
    <w:name w:val="样式31"/>
    <w:rsid w:val="00107087"/>
    <w:pPr>
      <w:numPr>
        <w:numId w:val="7"/>
      </w:numPr>
    </w:pPr>
  </w:style>
  <w:style w:type="numbering" w:customStyle="1" w:styleId="41">
    <w:name w:val="样式41"/>
    <w:rsid w:val="00107087"/>
    <w:pPr>
      <w:numPr>
        <w:numId w:val="8"/>
      </w:numPr>
    </w:pPr>
  </w:style>
  <w:style w:type="numbering" w:customStyle="1" w:styleId="11">
    <w:name w:val="样式11"/>
    <w:rsid w:val="00107087"/>
    <w:pPr>
      <w:numPr>
        <w:numId w:val="9"/>
      </w:numPr>
    </w:pPr>
  </w:style>
  <w:style w:type="numbering" w:customStyle="1" w:styleId="51">
    <w:name w:val="样式51"/>
    <w:rsid w:val="00107087"/>
    <w:pPr>
      <w:numPr>
        <w:numId w:val="10"/>
      </w:numPr>
    </w:pPr>
  </w:style>
  <w:style w:type="numbering" w:customStyle="1" w:styleId="5">
    <w:name w:val="样式5"/>
    <w:rsid w:val="00107087"/>
    <w:pPr>
      <w:numPr>
        <w:numId w:val="11"/>
      </w:numPr>
    </w:pPr>
  </w:style>
  <w:style w:type="numbering" w:customStyle="1" w:styleId="61">
    <w:name w:val="样式61"/>
    <w:rsid w:val="00107087"/>
    <w:pPr>
      <w:numPr>
        <w:numId w:val="12"/>
      </w:numPr>
    </w:pPr>
  </w:style>
  <w:style w:type="numbering" w:customStyle="1" w:styleId="6">
    <w:name w:val="样式6"/>
    <w:rsid w:val="00107087"/>
    <w:pPr>
      <w:numPr>
        <w:numId w:val="13"/>
      </w:numPr>
    </w:pPr>
  </w:style>
  <w:style w:type="numbering" w:customStyle="1" w:styleId="3">
    <w:name w:val="样式3"/>
    <w:rsid w:val="00107087"/>
    <w:pPr>
      <w:numPr>
        <w:numId w:val="14"/>
      </w:numPr>
    </w:pPr>
  </w:style>
  <w:style w:type="numbering" w:customStyle="1" w:styleId="4">
    <w:name w:val="样式4"/>
    <w:rsid w:val="00107087"/>
    <w:pPr>
      <w:numPr>
        <w:numId w:val="15"/>
      </w:numPr>
    </w:pPr>
  </w:style>
  <w:style w:type="numbering" w:styleId="111111">
    <w:name w:val="Outline List 2"/>
    <w:basedOn w:val="a4"/>
    <w:semiHidden/>
    <w:unhideWhenUsed/>
    <w:rsid w:val="00107087"/>
    <w:pPr>
      <w:numPr>
        <w:numId w:val="16"/>
      </w:numPr>
    </w:pPr>
  </w:style>
  <w:style w:type="numbering" w:customStyle="1" w:styleId="1111111">
    <w:name w:val="1 / 1.1 / 1.1.11"/>
    <w:rsid w:val="00107087"/>
    <w:pPr>
      <w:numPr>
        <w:numId w:val="17"/>
      </w:numPr>
    </w:pPr>
  </w:style>
  <w:style w:type="character" w:customStyle="1" w:styleId="font81">
    <w:name w:val="font81"/>
    <w:rsid w:val="00D05578"/>
    <w:rPr>
      <w:rFonts w:ascii="宋体" w:eastAsia="宋体" w:hAnsi="宋体" w:cs="宋体" w:hint="eastAsia"/>
      <w:i w:val="0"/>
      <w:color w:val="000000"/>
      <w:sz w:val="18"/>
      <w:szCs w:val="18"/>
      <w:u w:val="none"/>
    </w:rPr>
  </w:style>
  <w:style w:type="character" w:customStyle="1" w:styleId="font101">
    <w:name w:val="font101"/>
    <w:rsid w:val="0006482D"/>
    <w:rPr>
      <w:rFonts w:ascii="宋体" w:eastAsia="宋体" w:hAnsi="宋体" w:cs="宋体" w:hint="eastAsia"/>
      <w:i w:val="0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B644AF-28F5-4E8C-9127-B1883E17F3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287</TotalTime>
  <Pages>16</Pages>
  <Words>1441</Words>
  <Characters>8219</Characters>
  <Application>Microsoft Office Word</Application>
  <DocSecurity>0</DocSecurity>
  <Lines>68</Lines>
  <Paragraphs>19</Paragraphs>
  <ScaleCrop>false</ScaleCrop>
  <Company/>
  <LinksUpToDate>false</LinksUpToDate>
  <CharactersWithSpaces>9641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lee kyjl</cp:lastModifiedBy>
  <cp:revision>65</cp:revision>
  <dcterms:created xsi:type="dcterms:W3CDTF">2019-04-23T01:54:00Z</dcterms:created>
  <dcterms:modified xsi:type="dcterms:W3CDTF">2019-11-24T14:00:00Z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